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91" w:rsidRDefault="00DB2B70">
      <w:pPr>
        <w:pStyle w:val="1"/>
        <w:spacing w:before="61" w:line="322" w:lineRule="exact"/>
        <w:ind w:right="714"/>
        <w:jc w:val="center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AA4391" w:rsidRDefault="00DB2B70">
      <w:pPr>
        <w:ind w:left="792" w:right="714"/>
        <w:jc w:val="center"/>
        <w:rPr>
          <w:b/>
          <w:sz w:val="28"/>
        </w:rPr>
      </w:pPr>
      <w:r>
        <w:rPr>
          <w:b/>
          <w:sz w:val="28"/>
        </w:rPr>
        <w:t>по обследованию улично-дорожной сети, расположенной в районе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 учреждений</w:t>
      </w:r>
    </w:p>
    <w:p w:rsidR="00AA4391" w:rsidRDefault="00AA4391">
      <w:pPr>
        <w:pStyle w:val="a3"/>
        <w:spacing w:before="6"/>
        <w:rPr>
          <w:b/>
          <w:sz w:val="27"/>
        </w:rPr>
      </w:pPr>
    </w:p>
    <w:p w:rsidR="00AA4391" w:rsidRDefault="00DB2B70">
      <w:pPr>
        <w:pStyle w:val="a3"/>
        <w:ind w:left="222" w:right="144" w:firstLine="719"/>
        <w:jc w:val="both"/>
      </w:pPr>
      <w:r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 w:rsidR="00964367">
        <w:t>р</w:t>
      </w:r>
      <w:bookmarkStart w:id="0" w:name="_GoBack"/>
      <w:bookmarkEnd w:id="0"/>
      <w:r>
        <w:t>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примыкающих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организациям.</w:t>
      </w:r>
    </w:p>
    <w:p w:rsidR="00AA4391" w:rsidRDefault="00AA4391">
      <w:pPr>
        <w:pStyle w:val="a3"/>
        <w:spacing w:before="5"/>
      </w:pPr>
    </w:p>
    <w:p w:rsidR="00AA4391" w:rsidRDefault="00DB2B70">
      <w:pPr>
        <w:pStyle w:val="1"/>
        <w:spacing w:before="1"/>
        <w:ind w:left="3767"/>
      </w:pP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A4391" w:rsidRDefault="00AA4391">
      <w:pPr>
        <w:pStyle w:val="a3"/>
        <w:spacing w:before="8"/>
        <w:rPr>
          <w:b/>
          <w:sz w:val="27"/>
        </w:rPr>
      </w:pPr>
    </w:p>
    <w:p w:rsidR="00AA4391" w:rsidRDefault="00DB2B70">
      <w:pPr>
        <w:pStyle w:val="a4"/>
        <w:numPr>
          <w:ilvl w:val="0"/>
          <w:numId w:val="8"/>
        </w:numPr>
        <w:tabs>
          <w:tab w:val="left" w:pos="1302"/>
        </w:tabs>
        <w:ind w:right="146" w:firstLine="71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AA4391" w:rsidRDefault="00DB2B70">
      <w:pPr>
        <w:pStyle w:val="a4"/>
        <w:numPr>
          <w:ilvl w:val="0"/>
          <w:numId w:val="8"/>
        </w:numPr>
        <w:tabs>
          <w:tab w:val="left" w:pos="1302"/>
        </w:tabs>
        <w:ind w:right="139" w:firstLine="719"/>
        <w:jc w:val="both"/>
        <w:rPr>
          <w:sz w:val="28"/>
        </w:rPr>
      </w:pPr>
      <w:r>
        <w:rPr>
          <w:sz w:val="28"/>
        </w:rPr>
        <w:t>Обследовать улично-дорожную сеть (УДС), расположенную в 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AA4391" w:rsidRDefault="00DB2B70">
      <w:pPr>
        <w:pStyle w:val="a4"/>
        <w:numPr>
          <w:ilvl w:val="0"/>
          <w:numId w:val="8"/>
        </w:numPr>
        <w:tabs>
          <w:tab w:val="left" w:pos="1302"/>
        </w:tabs>
        <w:ind w:right="147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определениями:</w:t>
      </w:r>
    </w:p>
    <w:p w:rsidR="00AA4391" w:rsidRDefault="00DB2B70">
      <w:pPr>
        <w:pStyle w:val="a4"/>
        <w:numPr>
          <w:ilvl w:val="0"/>
          <w:numId w:val="7"/>
        </w:numPr>
        <w:tabs>
          <w:tab w:val="left" w:pos="1302"/>
        </w:tabs>
        <w:ind w:right="141" w:firstLine="719"/>
        <w:rPr>
          <w:sz w:val="28"/>
        </w:rPr>
      </w:pPr>
      <w:r>
        <w:rPr>
          <w:b/>
          <w:sz w:val="28"/>
        </w:rPr>
        <w:t xml:space="preserve">образовательные организации </w:t>
      </w:r>
      <w:r>
        <w:rPr>
          <w:sz w:val="28"/>
        </w:rPr>
        <w:t>(ОО) - дошкольные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общеобразовательные организации, организации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AA4391" w:rsidRDefault="00DB2B70">
      <w:pPr>
        <w:pStyle w:val="a4"/>
        <w:numPr>
          <w:ilvl w:val="0"/>
          <w:numId w:val="7"/>
        </w:numPr>
        <w:tabs>
          <w:tab w:val="left" w:pos="1302"/>
        </w:tabs>
        <w:ind w:right="140" w:firstLine="719"/>
        <w:rPr>
          <w:sz w:val="28"/>
        </w:rPr>
      </w:pPr>
      <w:r>
        <w:rPr>
          <w:b/>
          <w:sz w:val="28"/>
        </w:rPr>
        <w:t xml:space="preserve">улично-дорожная сеть, расположенная в районе ОО </w:t>
      </w:r>
      <w:r>
        <w:rPr>
          <w:sz w:val="28"/>
        </w:rPr>
        <w:t>- территория 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 100 м от ограждения образовательной организации или от 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A4391" w:rsidRDefault="00DB2B70">
      <w:pPr>
        <w:pStyle w:val="a4"/>
        <w:numPr>
          <w:ilvl w:val="0"/>
          <w:numId w:val="7"/>
        </w:numPr>
        <w:tabs>
          <w:tab w:val="left" w:pos="1302"/>
        </w:tabs>
        <w:ind w:right="141" w:firstLine="719"/>
        <w:rPr>
          <w:sz w:val="28"/>
        </w:rPr>
      </w:pPr>
      <w:r>
        <w:rPr>
          <w:b/>
          <w:sz w:val="28"/>
        </w:rPr>
        <w:t xml:space="preserve">маршруты детей в ОО и обратно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ограниченная территорией 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квартала или ближайшей остановкой общественного транспорта (выходом из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станций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метро),</w:t>
      </w:r>
      <w:r>
        <w:rPr>
          <w:spacing w:val="-2"/>
          <w:sz w:val="28"/>
        </w:rPr>
        <w:t xml:space="preserve"> </w:t>
      </w:r>
      <w:r>
        <w:rPr>
          <w:sz w:val="28"/>
        </w:rPr>
        <w:t>есл</w:t>
      </w:r>
      <w:r>
        <w:rPr>
          <w:sz w:val="28"/>
        </w:rPr>
        <w:t>и она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 дальше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квартала.</w:t>
      </w:r>
    </w:p>
    <w:p w:rsidR="00AA4391" w:rsidRDefault="00AA4391">
      <w:pPr>
        <w:pStyle w:val="a3"/>
        <w:spacing w:before="2"/>
      </w:pPr>
    </w:p>
    <w:p w:rsidR="00AA4391" w:rsidRDefault="00DB2B70">
      <w:pPr>
        <w:pStyle w:val="1"/>
        <w:numPr>
          <w:ilvl w:val="1"/>
          <w:numId w:val="8"/>
        </w:numPr>
        <w:tabs>
          <w:tab w:val="left" w:pos="2284"/>
        </w:tabs>
        <w:spacing w:line="322" w:lineRule="exact"/>
        <w:ind w:hanging="282"/>
        <w:jc w:val="left"/>
      </w:pPr>
      <w:r>
        <w:t>Цель,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обеспечения</w:t>
      </w:r>
    </w:p>
    <w:p w:rsidR="00AA4391" w:rsidRDefault="00DB2B70">
      <w:pPr>
        <w:ind w:left="462"/>
        <w:rPr>
          <w:b/>
          <w:sz w:val="28"/>
        </w:rPr>
      </w:pPr>
      <w:r>
        <w:rPr>
          <w:b/>
          <w:sz w:val="28"/>
        </w:rPr>
        <w:t>безопасности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дорожного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вблизи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учреждений</w:t>
      </w:r>
    </w:p>
    <w:p w:rsidR="00AA4391" w:rsidRDefault="00AA4391">
      <w:pPr>
        <w:pStyle w:val="a3"/>
        <w:spacing w:before="6"/>
        <w:rPr>
          <w:b/>
          <w:sz w:val="27"/>
        </w:rPr>
      </w:pPr>
    </w:p>
    <w:p w:rsidR="00AA4391" w:rsidRDefault="00DB2B70">
      <w:pPr>
        <w:pStyle w:val="a4"/>
        <w:numPr>
          <w:ilvl w:val="1"/>
          <w:numId w:val="6"/>
        </w:numPr>
        <w:tabs>
          <w:tab w:val="left" w:pos="1523"/>
        </w:tabs>
        <w:ind w:right="140" w:firstLine="719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примыкающих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пешеходных потоков.</w:t>
      </w:r>
    </w:p>
    <w:p w:rsidR="00AA4391" w:rsidRDefault="00DB2B70">
      <w:pPr>
        <w:pStyle w:val="a4"/>
        <w:numPr>
          <w:ilvl w:val="1"/>
          <w:numId w:val="6"/>
        </w:numPr>
        <w:tabs>
          <w:tab w:val="left" w:pos="1435"/>
        </w:tabs>
        <w:spacing w:before="2" w:line="322" w:lineRule="exact"/>
        <w:ind w:left="1434" w:hanging="494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AA4391" w:rsidRDefault="00DB2B70">
      <w:pPr>
        <w:pStyle w:val="a4"/>
        <w:numPr>
          <w:ilvl w:val="0"/>
          <w:numId w:val="5"/>
        </w:numPr>
        <w:tabs>
          <w:tab w:val="left" w:pos="1106"/>
        </w:tabs>
        <w:spacing w:line="322" w:lineRule="exact"/>
        <w:ind w:left="1105" w:hanging="165"/>
        <w:rPr>
          <w:sz w:val="28"/>
        </w:rPr>
      </w:pPr>
      <w:r>
        <w:rPr>
          <w:sz w:val="28"/>
        </w:rPr>
        <w:t>предотвращение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происшествий;</w:t>
      </w:r>
    </w:p>
    <w:p w:rsidR="00AA4391" w:rsidRDefault="00DB2B70">
      <w:pPr>
        <w:pStyle w:val="a4"/>
        <w:numPr>
          <w:ilvl w:val="0"/>
          <w:numId w:val="5"/>
        </w:numPr>
        <w:tabs>
          <w:tab w:val="left" w:pos="1209"/>
        </w:tabs>
        <w:ind w:right="146" w:firstLine="719"/>
        <w:rPr>
          <w:sz w:val="28"/>
        </w:rPr>
      </w:pPr>
      <w:r>
        <w:rPr>
          <w:sz w:val="28"/>
        </w:rPr>
        <w:t>устран</w:t>
      </w:r>
      <w:r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 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AA4391" w:rsidRDefault="00DB2B70">
      <w:pPr>
        <w:pStyle w:val="a4"/>
        <w:numPr>
          <w:ilvl w:val="0"/>
          <w:numId w:val="5"/>
        </w:numPr>
        <w:tabs>
          <w:tab w:val="left" w:pos="1182"/>
        </w:tabs>
        <w:ind w:right="144" w:firstLine="71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пешеходных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переходах.</w:t>
      </w:r>
    </w:p>
    <w:p w:rsidR="00AA4391" w:rsidRDefault="00AA4391">
      <w:pPr>
        <w:jc w:val="both"/>
        <w:rPr>
          <w:sz w:val="28"/>
        </w:rPr>
        <w:sectPr w:rsidR="00AA4391">
          <w:type w:val="continuous"/>
          <w:pgSz w:w="11910" w:h="16840"/>
          <w:pgMar w:top="820" w:right="340" w:bottom="280" w:left="1480" w:header="720" w:footer="720" w:gutter="0"/>
          <w:cols w:space="720"/>
        </w:sectPr>
      </w:pPr>
    </w:p>
    <w:p w:rsidR="00AA4391" w:rsidRDefault="00DB2B70">
      <w:pPr>
        <w:pStyle w:val="a4"/>
        <w:numPr>
          <w:ilvl w:val="1"/>
          <w:numId w:val="6"/>
        </w:numPr>
        <w:tabs>
          <w:tab w:val="left" w:pos="1916"/>
        </w:tabs>
        <w:ind w:right="139" w:firstLine="719"/>
        <w:jc w:val="both"/>
        <w:rPr>
          <w:sz w:val="28"/>
        </w:rPr>
      </w:pPr>
      <w:r>
        <w:rPr>
          <w:sz w:val="28"/>
        </w:rPr>
        <w:lastRenderedPageBreak/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AA4391" w:rsidRDefault="00DB2B70">
      <w:pPr>
        <w:pStyle w:val="a4"/>
        <w:numPr>
          <w:ilvl w:val="1"/>
          <w:numId w:val="6"/>
        </w:numPr>
        <w:tabs>
          <w:tab w:val="left" w:pos="1671"/>
        </w:tabs>
        <w:ind w:right="140" w:firstLine="719"/>
        <w:jc w:val="both"/>
        <w:rPr>
          <w:sz w:val="28"/>
        </w:rPr>
      </w:pPr>
      <w:r>
        <w:rPr>
          <w:sz w:val="28"/>
        </w:rPr>
        <w:t>Участком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улично-дорожной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дорожными знаками «Дети», предупреждающие о возможном появлении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проезжей части.</w:t>
      </w:r>
    </w:p>
    <w:p w:rsidR="00AA4391" w:rsidRDefault="00AA4391">
      <w:pPr>
        <w:pStyle w:val="a3"/>
        <w:spacing w:before="5"/>
      </w:pPr>
    </w:p>
    <w:p w:rsidR="00AA4391" w:rsidRDefault="00DB2B70">
      <w:pPr>
        <w:pStyle w:val="1"/>
        <w:numPr>
          <w:ilvl w:val="1"/>
          <w:numId w:val="8"/>
        </w:numPr>
        <w:tabs>
          <w:tab w:val="left" w:pos="736"/>
        </w:tabs>
        <w:ind w:left="303" w:right="304" w:firstLine="151"/>
        <w:jc w:val="left"/>
      </w:pPr>
      <w:r>
        <w:t>Обеспечение требований безопасности движения на участках уличн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дорожной</w:t>
      </w:r>
      <w:r>
        <w:rPr>
          <w:spacing w:val="-3"/>
        </w:rPr>
        <w:t xml:space="preserve"> </w:t>
      </w:r>
      <w:r>
        <w:t>сети,</w:t>
      </w:r>
      <w:r>
        <w:rPr>
          <w:spacing w:val="-3"/>
        </w:rPr>
        <w:t xml:space="preserve"> </w:t>
      </w:r>
      <w:r>
        <w:t>примыкающей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организациям,</w:t>
      </w:r>
      <w:r>
        <w:rPr>
          <w:spacing w:val="-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</w:p>
    <w:p w:rsidR="00AA4391" w:rsidRDefault="00DB2B70">
      <w:pPr>
        <w:ind w:left="3083" w:right="1063" w:hanging="2012"/>
        <w:rPr>
          <w:b/>
          <w:sz w:val="28"/>
        </w:rPr>
      </w:pPr>
      <w:r>
        <w:rPr>
          <w:b/>
          <w:sz w:val="28"/>
        </w:rPr>
        <w:t>на участках, обозначе</w:t>
      </w:r>
      <w:r>
        <w:rPr>
          <w:b/>
          <w:sz w:val="28"/>
        </w:rPr>
        <w:t>нных в паспорте дорожной безопасности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учреждения.</w:t>
      </w:r>
    </w:p>
    <w:p w:rsidR="00AA4391" w:rsidRDefault="00AA4391">
      <w:pPr>
        <w:pStyle w:val="a3"/>
        <w:spacing w:before="5"/>
        <w:rPr>
          <w:b/>
          <w:sz w:val="27"/>
        </w:rPr>
      </w:pPr>
    </w:p>
    <w:p w:rsidR="00AA4391" w:rsidRDefault="00DB2B70">
      <w:pPr>
        <w:pStyle w:val="a3"/>
        <w:ind w:left="222" w:right="142" w:firstLine="719"/>
        <w:jc w:val="both"/>
      </w:pPr>
      <w:r>
        <w:t>Основными принципами обеспечения безопасности дорожного 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УДС</w:t>
      </w:r>
      <w:r>
        <w:rPr>
          <w:spacing w:val="1"/>
        </w:rPr>
        <w:t xml:space="preserve"> </w:t>
      </w:r>
      <w:r>
        <w:t>обозначенных в паспорте дорожной безопасности образователь</w:t>
      </w:r>
      <w:r>
        <w:t>ного учреждения</w:t>
      </w:r>
      <w:r>
        <w:rPr>
          <w:spacing w:val="-67"/>
        </w:rPr>
        <w:t xml:space="preserve"> </w:t>
      </w:r>
      <w:r>
        <w:t>являются:</w:t>
      </w:r>
    </w:p>
    <w:p w:rsidR="00AA4391" w:rsidRDefault="00DB2B70">
      <w:pPr>
        <w:pStyle w:val="a4"/>
        <w:numPr>
          <w:ilvl w:val="0"/>
          <w:numId w:val="5"/>
        </w:numPr>
        <w:tabs>
          <w:tab w:val="left" w:pos="1166"/>
        </w:tabs>
        <w:spacing w:before="2"/>
        <w:ind w:right="149" w:firstLine="719"/>
        <w:rPr>
          <w:sz w:val="28"/>
        </w:rPr>
      </w:pPr>
      <w:r>
        <w:rPr>
          <w:sz w:val="28"/>
        </w:rPr>
        <w:t>заблаговременное предупреждение участников дорожного движения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проезжей части;</w:t>
      </w:r>
    </w:p>
    <w:p w:rsidR="00AA4391" w:rsidRDefault="00DB2B70">
      <w:pPr>
        <w:pStyle w:val="a4"/>
        <w:numPr>
          <w:ilvl w:val="0"/>
          <w:numId w:val="5"/>
        </w:numPr>
        <w:tabs>
          <w:tab w:val="left" w:pos="1113"/>
        </w:tabs>
        <w:spacing w:line="242" w:lineRule="auto"/>
        <w:ind w:right="139" w:firstLine="719"/>
        <w:rPr>
          <w:sz w:val="28"/>
        </w:rPr>
      </w:pPr>
      <w:r>
        <w:rPr>
          <w:sz w:val="28"/>
        </w:rPr>
        <w:t>создание безопасных условий движения, как в районе организаций,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ним.</w:t>
      </w:r>
    </w:p>
    <w:p w:rsidR="00AA4391" w:rsidRDefault="00DB2B70">
      <w:pPr>
        <w:pStyle w:val="a3"/>
        <w:ind w:left="222" w:right="140" w:firstLine="719"/>
        <w:jc w:val="both"/>
      </w:pPr>
      <w:r>
        <w:t xml:space="preserve">При </w:t>
      </w:r>
      <w:proofErr w:type="gramStart"/>
      <w:r>
        <w:t>контроле за</w:t>
      </w:r>
      <w:proofErr w:type="gramEnd"/>
      <w:r>
        <w:t xml:space="preserve"> эксплуатационным состоянием улично-дорожной сети и</w:t>
      </w:r>
      <w:r>
        <w:rPr>
          <w:spacing w:val="1"/>
        </w:rPr>
        <w:t xml:space="preserve"> </w:t>
      </w:r>
      <w:r>
        <w:t>технических средств регулирования дорожного движения вблизи пешеходных</w:t>
      </w:r>
      <w:r>
        <w:rPr>
          <w:spacing w:val="1"/>
        </w:rPr>
        <w:t xml:space="preserve"> </w:t>
      </w:r>
      <w:r>
        <w:t>переходов и образовательных учреждений необходимо обращать внимание на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моменты.</w:t>
      </w:r>
    </w:p>
    <w:p w:rsidR="00AA4391" w:rsidRDefault="00DB2B70">
      <w:pPr>
        <w:pStyle w:val="a3"/>
        <w:ind w:left="222" w:right="147" w:firstLine="719"/>
        <w:jc w:val="both"/>
      </w:pPr>
      <w:r>
        <w:t>На</w:t>
      </w:r>
      <w:r>
        <w:rPr>
          <w:spacing w:val="1"/>
        </w:rPr>
        <w:t xml:space="preserve"> </w:t>
      </w:r>
      <w:r>
        <w:t>подъезде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нерегулируемым</w:t>
      </w:r>
      <w:proofErr w:type="gramEnd"/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переходами,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искусственные</w:t>
      </w:r>
      <w:r>
        <w:rPr>
          <w:spacing w:val="-3"/>
        </w:rPr>
        <w:t xml:space="preserve"> </w:t>
      </w:r>
      <w:r>
        <w:t>неровности.</w:t>
      </w:r>
    </w:p>
    <w:p w:rsidR="00AA4391" w:rsidRDefault="00DB2B70">
      <w:pPr>
        <w:pStyle w:val="a3"/>
        <w:ind w:left="222" w:right="144" w:firstLine="719"/>
        <w:jc w:val="both"/>
      </w:pPr>
      <w:r>
        <w:t>Для</w:t>
      </w:r>
      <w:r>
        <w:rPr>
          <w:spacing w:val="1"/>
        </w:rPr>
        <w:t xml:space="preserve"> </w:t>
      </w:r>
      <w:r>
        <w:t>плавного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ступенчатое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20км/ч.</w:t>
      </w:r>
    </w:p>
    <w:p w:rsidR="00AA4391" w:rsidRDefault="00DB2B70">
      <w:pPr>
        <w:pStyle w:val="a3"/>
        <w:ind w:left="222" w:right="148" w:firstLine="719"/>
        <w:jc w:val="both"/>
      </w:pP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переходам,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освещения,</w:t>
      </w:r>
      <w:r>
        <w:rPr>
          <w:spacing w:val="-1"/>
        </w:rPr>
        <w:t xml:space="preserve"> </w:t>
      </w:r>
      <w:r>
        <w:t>разметки,</w:t>
      </w:r>
      <w:r>
        <w:rPr>
          <w:spacing w:val="-1"/>
        </w:rPr>
        <w:t xml:space="preserve"> </w:t>
      </w:r>
      <w:r>
        <w:t>ограждения.</w:t>
      </w:r>
    </w:p>
    <w:p w:rsidR="00AA4391" w:rsidRDefault="00DB2B70">
      <w:pPr>
        <w:pStyle w:val="a3"/>
        <w:spacing w:line="242" w:lineRule="auto"/>
        <w:ind w:left="222" w:right="143" w:firstLine="719"/>
        <w:jc w:val="both"/>
      </w:pPr>
      <w:r>
        <w:t>Наличие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переход»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«Дети»</w:t>
      </w:r>
      <w:r>
        <w:rPr>
          <w:spacing w:val="-67"/>
        </w:rPr>
        <w:t xml:space="preserve"> </w:t>
      </w:r>
      <w:r>
        <w:t>выполненных на щитах</w:t>
      </w:r>
      <w:r>
        <w:rPr>
          <w:spacing w:val="1"/>
        </w:rPr>
        <w:t xml:space="preserve"> </w:t>
      </w:r>
      <w:r>
        <w:t>желто-зеленого</w:t>
      </w:r>
      <w:r>
        <w:rPr>
          <w:spacing w:val="-4"/>
        </w:rPr>
        <w:t xml:space="preserve"> </w:t>
      </w:r>
      <w:r>
        <w:t>цвета.</w:t>
      </w:r>
    </w:p>
    <w:p w:rsidR="00AA4391" w:rsidRDefault="00DB2B70">
      <w:pPr>
        <w:pStyle w:val="a3"/>
        <w:ind w:left="222" w:right="129" w:firstLine="719"/>
        <w:jc w:val="both"/>
        <w:rPr>
          <w:sz w:val="24"/>
        </w:rPr>
      </w:pPr>
      <w:r>
        <w:t>Наличие</w:t>
      </w:r>
      <w:r>
        <w:rPr>
          <w:spacing w:val="1"/>
        </w:rPr>
        <w:t xml:space="preserve"> </w:t>
      </w:r>
      <w:r>
        <w:t>тротуаров</w:t>
      </w:r>
      <w:r>
        <w:rPr>
          <w:spacing w:val="1"/>
        </w:rPr>
        <w:t xml:space="preserve"> </w:t>
      </w:r>
      <w:r>
        <w:t>(пешеходных</w:t>
      </w:r>
      <w:r>
        <w:rPr>
          <w:spacing w:val="1"/>
        </w:rPr>
        <w:t xml:space="preserve"> </w:t>
      </w:r>
      <w:r>
        <w:t>дорожек)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9"/>
        </w:rPr>
        <w:t>твердым</w:t>
      </w:r>
      <w:r>
        <w:rPr>
          <w:spacing w:val="-15"/>
        </w:rPr>
        <w:t xml:space="preserve"> </w:t>
      </w:r>
      <w:r>
        <w:rPr>
          <w:spacing w:val="-9"/>
        </w:rPr>
        <w:t>покрытием,</w:t>
      </w:r>
      <w:r>
        <w:rPr>
          <w:spacing w:val="-16"/>
        </w:rPr>
        <w:t xml:space="preserve"> </w:t>
      </w:r>
      <w:r>
        <w:rPr>
          <w:spacing w:val="-9"/>
        </w:rPr>
        <w:t>проходящих</w:t>
      </w:r>
      <w:r>
        <w:rPr>
          <w:spacing w:val="-14"/>
        </w:rPr>
        <w:t xml:space="preserve"> </w:t>
      </w:r>
      <w:r>
        <w:rPr>
          <w:spacing w:val="-9"/>
        </w:rPr>
        <w:t>через</w:t>
      </w:r>
      <w:r>
        <w:rPr>
          <w:spacing w:val="-16"/>
        </w:rPr>
        <w:t xml:space="preserve"> </w:t>
      </w:r>
      <w:r>
        <w:rPr>
          <w:spacing w:val="-9"/>
        </w:rPr>
        <w:t>населенные</w:t>
      </w:r>
      <w:r>
        <w:rPr>
          <w:spacing w:val="-15"/>
        </w:rPr>
        <w:t xml:space="preserve"> </w:t>
      </w:r>
      <w:r>
        <w:rPr>
          <w:spacing w:val="-9"/>
        </w:rPr>
        <w:t>пункты.</w:t>
      </w:r>
      <w:r>
        <w:rPr>
          <w:spacing w:val="-13"/>
        </w:rPr>
        <w:t xml:space="preserve"> </w:t>
      </w:r>
      <w:r>
        <w:rPr>
          <w:spacing w:val="-9"/>
        </w:rPr>
        <w:t>На</w:t>
      </w:r>
      <w:r>
        <w:rPr>
          <w:spacing w:val="-17"/>
        </w:rPr>
        <w:t xml:space="preserve"> </w:t>
      </w:r>
      <w:r>
        <w:rPr>
          <w:spacing w:val="-9"/>
        </w:rPr>
        <w:t>дорогах</w:t>
      </w:r>
      <w:r>
        <w:rPr>
          <w:spacing w:val="-11"/>
        </w:rPr>
        <w:t xml:space="preserve"> </w:t>
      </w:r>
      <w:r>
        <w:rPr>
          <w:spacing w:val="-8"/>
        </w:rPr>
        <w:t>I-III</w:t>
      </w:r>
      <w:r>
        <w:rPr>
          <w:spacing w:val="-13"/>
        </w:rPr>
        <w:t xml:space="preserve"> </w:t>
      </w:r>
      <w:r>
        <w:rPr>
          <w:spacing w:val="-8"/>
        </w:rPr>
        <w:t>категорий</w:t>
      </w:r>
      <w:r>
        <w:rPr>
          <w:spacing w:val="-68"/>
        </w:rPr>
        <w:t xml:space="preserve"> </w:t>
      </w:r>
      <w:r>
        <w:t xml:space="preserve">по </w:t>
      </w:r>
      <w:hyperlink r:id="rId8">
        <w:r>
          <w:t xml:space="preserve">ГОСТ </w:t>
        </w:r>
        <w:proofErr w:type="gramStart"/>
        <w:r>
          <w:t>Р</w:t>
        </w:r>
        <w:proofErr w:type="gramEnd"/>
        <w:r>
          <w:t xml:space="preserve"> 52398</w:t>
        </w:r>
      </w:hyperlink>
      <w:r>
        <w:t xml:space="preserve"> тротуары обязательны на всех участках, проходящих через</w:t>
      </w:r>
      <w:r>
        <w:rPr>
          <w:spacing w:val="1"/>
        </w:rPr>
        <w:t xml:space="preserve"> </w:t>
      </w:r>
      <w:r>
        <w:rPr>
          <w:spacing w:val="-5"/>
        </w:rPr>
        <w:t>населенные</w:t>
      </w:r>
      <w:r>
        <w:rPr>
          <w:spacing w:val="-8"/>
        </w:rPr>
        <w:t xml:space="preserve"> </w:t>
      </w:r>
      <w:r>
        <w:rPr>
          <w:spacing w:val="-4"/>
        </w:rPr>
        <w:t>пункты,</w:t>
      </w:r>
      <w:r>
        <w:rPr>
          <w:spacing w:val="-8"/>
        </w:rPr>
        <w:t xml:space="preserve"> </w:t>
      </w:r>
      <w:r>
        <w:rPr>
          <w:spacing w:val="-4"/>
        </w:rPr>
        <w:t>независимо</w:t>
      </w:r>
      <w:r>
        <w:rPr>
          <w:spacing w:val="-7"/>
        </w:rPr>
        <w:t xml:space="preserve"> </w:t>
      </w:r>
      <w:r>
        <w:rPr>
          <w:spacing w:val="-4"/>
        </w:rPr>
        <w:t>от</w:t>
      </w:r>
      <w:r>
        <w:rPr>
          <w:spacing w:val="-8"/>
        </w:rPr>
        <w:t xml:space="preserve"> </w:t>
      </w:r>
      <w:r>
        <w:rPr>
          <w:spacing w:val="-4"/>
        </w:rPr>
        <w:t>интенсивности</w:t>
      </w:r>
      <w:r>
        <w:rPr>
          <w:spacing w:val="-7"/>
        </w:rPr>
        <w:t xml:space="preserve"> </w:t>
      </w:r>
      <w:r>
        <w:rPr>
          <w:spacing w:val="-4"/>
        </w:rPr>
        <w:t>движения</w:t>
      </w:r>
      <w:r>
        <w:rPr>
          <w:spacing w:val="-8"/>
        </w:rPr>
        <w:t xml:space="preserve"> </w:t>
      </w:r>
      <w:r>
        <w:rPr>
          <w:spacing w:val="-4"/>
        </w:rPr>
        <w:t>пешеходов,</w:t>
      </w:r>
      <w:r>
        <w:rPr>
          <w:spacing w:val="-8"/>
        </w:rPr>
        <w:t xml:space="preserve"> </w:t>
      </w:r>
      <w:r>
        <w:rPr>
          <w:spacing w:val="-4"/>
        </w:rPr>
        <w:t>а</w:t>
      </w:r>
      <w:r>
        <w:rPr>
          <w:spacing w:val="-7"/>
        </w:rPr>
        <w:t xml:space="preserve"> </w:t>
      </w:r>
      <w:r>
        <w:rPr>
          <w:spacing w:val="-4"/>
        </w:rPr>
        <w:t>также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67"/>
        </w:rPr>
        <w:t xml:space="preserve"> </w:t>
      </w:r>
      <w:r>
        <w:t>подходах к населенным пунктам от зон отдыха при интенсивности движения</w:t>
      </w:r>
      <w:r>
        <w:rPr>
          <w:spacing w:val="1"/>
        </w:rPr>
        <w:t xml:space="preserve"> </w:t>
      </w:r>
      <w:r>
        <w:t>пешеходов, превышающей 200 чел./</w:t>
      </w:r>
      <w:proofErr w:type="spellStart"/>
      <w:r>
        <w:t>сут</w:t>
      </w:r>
      <w:proofErr w:type="spellEnd"/>
      <w:r>
        <w:t>. Тротуары располагают с обеих сторон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односторонней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стороны.</w:t>
      </w:r>
      <w:r>
        <w:rPr>
          <w:spacing w:val="70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дорожки распо</w:t>
      </w:r>
      <w:r>
        <w:t>лагают за пределами земляного полотна. В населенных пунктах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тротуара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сплошную</w:t>
      </w:r>
      <w:r>
        <w:rPr>
          <w:spacing w:val="1"/>
        </w:rPr>
        <w:t xml:space="preserve"> </w:t>
      </w:r>
      <w:r>
        <w:t>посадку</w:t>
      </w:r>
      <w:r>
        <w:rPr>
          <w:spacing w:val="1"/>
        </w:rPr>
        <w:t xml:space="preserve"> </w:t>
      </w:r>
      <w:r>
        <w:t>кустарника,</w:t>
      </w:r>
      <w:r>
        <w:rPr>
          <w:spacing w:val="1"/>
        </w:rPr>
        <w:t xml:space="preserve"> </w:t>
      </w:r>
      <w:r>
        <w:t>отделяющего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Высота</w:t>
      </w:r>
      <w:r>
        <w:rPr>
          <w:spacing w:val="26"/>
        </w:rPr>
        <w:t xml:space="preserve"> </w:t>
      </w:r>
      <w:r>
        <w:t>кустарника</w:t>
      </w:r>
      <w:r>
        <w:rPr>
          <w:spacing w:val="24"/>
        </w:rPr>
        <w:t xml:space="preserve"> </w:t>
      </w:r>
      <w:r>
        <w:t>должна</w:t>
      </w:r>
      <w:r>
        <w:rPr>
          <w:spacing w:val="24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0,8</w:t>
      </w:r>
      <w:r>
        <w:rPr>
          <w:spacing w:val="27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rPr>
          <w:sz w:val="24"/>
        </w:rPr>
        <w:t>(п.4.5.1</w:t>
      </w:r>
      <w:r>
        <w:rPr>
          <w:spacing w:val="37"/>
          <w:sz w:val="24"/>
        </w:rPr>
        <w:t xml:space="preserve"> </w:t>
      </w:r>
      <w:r>
        <w:rPr>
          <w:sz w:val="24"/>
        </w:rPr>
        <w:t>ГОСТ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52766-2007</w:t>
      </w:r>
    </w:p>
    <w:p w:rsidR="00AA4391" w:rsidRDefault="00DB2B70">
      <w:pPr>
        <w:spacing w:line="274" w:lineRule="exact"/>
        <w:ind w:left="222"/>
        <w:jc w:val="both"/>
        <w:rPr>
          <w:sz w:val="24"/>
        </w:rPr>
      </w:pPr>
      <w:proofErr w:type="gramStart"/>
      <w:r>
        <w:rPr>
          <w:sz w:val="24"/>
        </w:rPr>
        <w:t>«Элементы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обустройства»).</w:t>
      </w:r>
      <w:proofErr w:type="gramEnd"/>
    </w:p>
    <w:p w:rsidR="00AA4391" w:rsidRDefault="00AA4391">
      <w:pPr>
        <w:spacing w:line="274" w:lineRule="exact"/>
        <w:jc w:val="both"/>
        <w:rPr>
          <w:sz w:val="24"/>
        </w:rPr>
        <w:sectPr w:rsidR="00AA4391">
          <w:headerReference w:type="default" r:id="rId9"/>
          <w:footerReference w:type="default" r:id="rId10"/>
          <w:pgSz w:w="11910" w:h="16840"/>
          <w:pgMar w:top="960" w:right="340" w:bottom="960" w:left="1480" w:header="713" w:footer="780" w:gutter="0"/>
          <w:pgNumType w:start="2"/>
          <w:cols w:space="720"/>
        </w:sectPr>
      </w:pPr>
    </w:p>
    <w:p w:rsidR="00AA4391" w:rsidRDefault="00DB2B70">
      <w:pPr>
        <w:pStyle w:val="a3"/>
        <w:ind w:left="222" w:right="211" w:firstLine="719"/>
        <w:jc w:val="both"/>
      </w:pPr>
      <w:r>
        <w:lastRenderedPageBreak/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светофоры</w:t>
      </w:r>
      <w:r>
        <w:rPr>
          <w:spacing w:val="1"/>
        </w:rPr>
        <w:t xml:space="preserve"> </w:t>
      </w:r>
      <w:r>
        <w:t>размещают таким</w:t>
      </w:r>
      <w:r>
        <w:rPr>
          <w:spacing w:val="71"/>
        </w:rPr>
        <w:t xml:space="preserve"> </w:t>
      </w:r>
      <w:r>
        <w:t>образом,</w:t>
      </w:r>
      <w:r>
        <w:rPr>
          <w:spacing w:val="71"/>
        </w:rPr>
        <w:t xml:space="preserve"> </w:t>
      </w:r>
      <w:r>
        <w:t>чтобы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spacing w:val="-9"/>
        </w:rPr>
        <w:t xml:space="preserve">воспринимались только участниками движения, для которых они предназначены, </w:t>
      </w:r>
      <w:r>
        <w:rPr>
          <w:spacing w:val="-8"/>
        </w:rPr>
        <w:t>и не</w:t>
      </w:r>
      <w:r>
        <w:rPr>
          <w:spacing w:val="-68"/>
        </w:rPr>
        <w:t xml:space="preserve"> </w:t>
      </w:r>
      <w:r>
        <w:rPr>
          <w:spacing w:val="-4"/>
        </w:rPr>
        <w:t>были закрыты какими-либо препятствиями (рекламой, зелеными насаждениями,</w:t>
      </w:r>
      <w:r>
        <w:rPr>
          <w:spacing w:val="-3"/>
        </w:rPr>
        <w:t xml:space="preserve"> </w:t>
      </w:r>
      <w:r>
        <w:rPr>
          <w:spacing w:val="-2"/>
        </w:rPr>
        <w:t xml:space="preserve">опорами наружного </w:t>
      </w:r>
      <w:r>
        <w:rPr>
          <w:spacing w:val="-1"/>
        </w:rPr>
        <w:t>освещения и т. п.), обеспечивали удобство эксплуатации и</w:t>
      </w:r>
      <w:r>
        <w:t xml:space="preserve"> </w:t>
      </w:r>
      <w:r>
        <w:rPr>
          <w:spacing w:val="-6"/>
        </w:rPr>
        <w:t>уменьшали</w:t>
      </w:r>
      <w:r>
        <w:rPr>
          <w:spacing w:val="-19"/>
        </w:rPr>
        <w:t xml:space="preserve"> </w:t>
      </w:r>
      <w:r>
        <w:rPr>
          <w:spacing w:val="-6"/>
        </w:rPr>
        <w:t>вероятность</w:t>
      </w:r>
      <w:r>
        <w:rPr>
          <w:spacing w:val="-21"/>
        </w:rPr>
        <w:t xml:space="preserve"> </w:t>
      </w:r>
      <w:r>
        <w:rPr>
          <w:spacing w:val="-6"/>
        </w:rPr>
        <w:t>их</w:t>
      </w:r>
      <w:r>
        <w:rPr>
          <w:spacing w:val="-19"/>
        </w:rPr>
        <w:t xml:space="preserve"> </w:t>
      </w:r>
      <w:r>
        <w:rPr>
          <w:spacing w:val="-6"/>
        </w:rPr>
        <w:t>повреждения</w:t>
      </w:r>
      <w:r>
        <w:rPr>
          <w:spacing w:val="-20"/>
        </w:rPr>
        <w:t xml:space="preserve"> </w:t>
      </w:r>
      <w:r>
        <w:rPr>
          <w:spacing w:val="-5"/>
          <w:sz w:val="24"/>
        </w:rPr>
        <w:t>(п.4.3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ГОСТ</w:t>
      </w:r>
      <w:r>
        <w:rPr>
          <w:sz w:val="24"/>
        </w:rPr>
        <w:t xml:space="preserve"> </w:t>
      </w:r>
      <w:proofErr w:type="gramStart"/>
      <w:r>
        <w:rPr>
          <w:spacing w:val="-5"/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52289-2004)</w:t>
      </w:r>
      <w:r>
        <w:rPr>
          <w:spacing w:val="-5"/>
        </w:rPr>
        <w:t>.</w:t>
      </w:r>
    </w:p>
    <w:p w:rsidR="00AA4391" w:rsidRDefault="00DB2B70">
      <w:pPr>
        <w:pStyle w:val="a3"/>
        <w:ind w:left="222" w:right="220" w:firstLine="719"/>
        <w:jc w:val="both"/>
        <w:rPr>
          <w:sz w:val="22"/>
        </w:rPr>
      </w:pPr>
      <w:r>
        <w:t>На нерегулируемых перекрестках и примыканиях улиц и дорог, а также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видимости.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"транспорт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транспорт" п</w:t>
      </w:r>
      <w:r>
        <w:t>ри скорости движения 40 и 60 км/ч</w:t>
      </w:r>
      <w:r>
        <w:rPr>
          <w:spacing w:val="70"/>
        </w:rPr>
        <w:t xml:space="preserve"> </w:t>
      </w:r>
      <w:r>
        <w:t>должны быть соответственно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40.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"пешеход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транспорт"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прямоугольного треугольника видимости должны быть при скорости движения</w:t>
      </w:r>
      <w:r>
        <w:rPr>
          <w:spacing w:val="1"/>
        </w:rPr>
        <w:t xml:space="preserve"> </w:t>
      </w:r>
      <w:r>
        <w:t xml:space="preserve">транспорта 25 и 40 км/ч соответственно 8 х 40 и 10 х 50 м. </w:t>
      </w:r>
      <w:r>
        <w:rPr>
          <w:sz w:val="24"/>
        </w:rPr>
        <w:t xml:space="preserve">(п.6.23* </w:t>
      </w:r>
      <w:r>
        <w:rPr>
          <w:sz w:val="22"/>
        </w:rPr>
        <w:t>СНиП 2.07.01-89*</w:t>
      </w:r>
      <w:r>
        <w:rPr>
          <w:spacing w:val="-52"/>
          <w:sz w:val="22"/>
        </w:rPr>
        <w:t xml:space="preserve"> </w:t>
      </w:r>
      <w:r>
        <w:rPr>
          <w:sz w:val="22"/>
        </w:rPr>
        <w:t>"Градостроительство.</w:t>
      </w:r>
      <w:proofErr w:type="gramEnd"/>
      <w:r>
        <w:rPr>
          <w:spacing w:val="-1"/>
          <w:sz w:val="22"/>
        </w:rPr>
        <w:t xml:space="preserve"> </w:t>
      </w:r>
      <w:proofErr w:type="gramStart"/>
      <w:r>
        <w:rPr>
          <w:sz w:val="22"/>
        </w:rPr>
        <w:t>Планировка и</w:t>
      </w:r>
      <w:r>
        <w:rPr>
          <w:spacing w:val="-1"/>
          <w:sz w:val="22"/>
        </w:rPr>
        <w:t xml:space="preserve"> </w:t>
      </w:r>
      <w:r>
        <w:rPr>
          <w:sz w:val="22"/>
        </w:rPr>
        <w:t>застройка</w:t>
      </w:r>
      <w:r>
        <w:rPr>
          <w:spacing w:val="-2"/>
          <w:sz w:val="22"/>
        </w:rPr>
        <w:t xml:space="preserve"> </w:t>
      </w:r>
      <w:r>
        <w:rPr>
          <w:sz w:val="22"/>
        </w:rPr>
        <w:t>городских и</w:t>
      </w:r>
      <w:r>
        <w:rPr>
          <w:spacing w:val="-5"/>
          <w:sz w:val="22"/>
        </w:rPr>
        <w:t xml:space="preserve"> </w:t>
      </w:r>
      <w:r>
        <w:rPr>
          <w:sz w:val="22"/>
        </w:rPr>
        <w:t>сельских</w:t>
      </w:r>
      <w:r>
        <w:rPr>
          <w:spacing w:val="-3"/>
          <w:sz w:val="22"/>
        </w:rPr>
        <w:t xml:space="preserve"> </w:t>
      </w:r>
      <w:r>
        <w:rPr>
          <w:sz w:val="22"/>
        </w:rPr>
        <w:t>поселений").</w:t>
      </w:r>
      <w:proofErr w:type="gramEnd"/>
    </w:p>
    <w:p w:rsidR="00AA4391" w:rsidRDefault="00DB2B70">
      <w:pPr>
        <w:pStyle w:val="a3"/>
        <w:spacing w:before="1"/>
        <w:ind w:left="222" w:right="227" w:firstLine="719"/>
        <w:jc w:val="both"/>
      </w:pPr>
      <w:r>
        <w:t>В пределах треугольников видимости не допускается размещение зданий,</w:t>
      </w:r>
      <w:r>
        <w:rPr>
          <w:spacing w:val="-67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передвижных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(киосков,</w:t>
      </w:r>
      <w:r>
        <w:rPr>
          <w:spacing w:val="1"/>
        </w:rPr>
        <w:t xml:space="preserve"> </w:t>
      </w:r>
      <w:r>
        <w:t>фургонов,</w:t>
      </w:r>
      <w:r>
        <w:rPr>
          <w:spacing w:val="1"/>
        </w:rPr>
        <w:t xml:space="preserve"> </w:t>
      </w:r>
      <w:r>
        <w:t>реклам,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</w:t>
      </w:r>
      <w:r>
        <w:t>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кустарников</w:t>
      </w:r>
      <w:r>
        <w:rPr>
          <w:spacing w:val="-2"/>
        </w:rPr>
        <w:t xml:space="preserve"> </w:t>
      </w:r>
      <w:r>
        <w:t>высотой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м.</w:t>
      </w:r>
    </w:p>
    <w:p w:rsidR="00AA4391" w:rsidRDefault="00DB2B70">
      <w:pPr>
        <w:pStyle w:val="a3"/>
        <w:ind w:left="222" w:right="227" w:firstLine="719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капитальной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позволяющей</w:t>
      </w:r>
      <w:r>
        <w:rPr>
          <w:spacing w:val="-67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видимости,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специального технического</w:t>
      </w:r>
      <w:r>
        <w:rPr>
          <w:spacing w:val="1"/>
        </w:rPr>
        <w:t xml:space="preserve"> </w:t>
      </w:r>
      <w:r>
        <w:t>оборудования.</w:t>
      </w:r>
    </w:p>
    <w:p w:rsidR="00AA4391" w:rsidRDefault="00DB2B70">
      <w:pPr>
        <w:pStyle w:val="a3"/>
        <w:ind w:left="222" w:right="229" w:firstLine="707"/>
        <w:jc w:val="both"/>
      </w:pPr>
      <w:r>
        <w:t>По результатам обследований, при необходимости должны приниматься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 изменении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движения.</w:t>
      </w:r>
    </w:p>
    <w:p w:rsidR="00AA4391" w:rsidRDefault="00DB2B70">
      <w:pPr>
        <w:pStyle w:val="a3"/>
        <w:ind w:left="222" w:right="140" w:firstLine="719"/>
        <w:jc w:val="both"/>
      </w:pPr>
      <w:r>
        <w:t>Особенности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пешеходных переходах в местах размещения образовательных организаций на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70"/>
        </w:rPr>
        <w:t xml:space="preserve"> </w:t>
      </w:r>
      <w:r>
        <w:t>документа</w:t>
      </w:r>
      <w:r>
        <w:rPr>
          <w:spacing w:val="70"/>
        </w:rPr>
        <w:t xml:space="preserve"> </w:t>
      </w:r>
      <w:r>
        <w:t>(типовые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ОДД,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технологий).</w:t>
      </w:r>
    </w:p>
    <w:p w:rsidR="00AA4391" w:rsidRDefault="00DB2B70">
      <w:pPr>
        <w:pStyle w:val="a3"/>
        <w:ind w:left="222" w:right="140" w:firstLine="719"/>
        <w:jc w:val="both"/>
      </w:pPr>
      <w:r>
        <w:t>В</w:t>
      </w:r>
      <w:r>
        <w:t>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меры по внесению</w:t>
      </w:r>
      <w:r>
        <w:rPr>
          <w:spacing w:val="-2"/>
        </w:rPr>
        <w:t xml:space="preserve"> </w:t>
      </w:r>
      <w:r>
        <w:t>изменений.</w:t>
      </w:r>
    </w:p>
    <w:p w:rsidR="00AA4391" w:rsidRDefault="00DB2B70">
      <w:pPr>
        <w:pStyle w:val="a3"/>
        <w:ind w:left="222" w:right="220" w:firstLine="859"/>
        <w:jc w:val="both"/>
      </w:pPr>
      <w:r>
        <w:t>В целях контроля за устранением недостатков выявленных на уличн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защищенности от дорожно-транспортных происшествий, снижения к</w:t>
      </w:r>
      <w:r>
        <w:t>оличества</w:t>
      </w:r>
      <w:r>
        <w:rPr>
          <w:spacing w:val="1"/>
        </w:rPr>
        <w:t xml:space="preserve"> </w:t>
      </w:r>
      <w:r>
        <w:t>и тяжести детского дорожно-транспортного травматизма, 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 к учебному году необходимо исключить приемку образовательных</w:t>
      </w:r>
      <w:r>
        <w:rPr>
          <w:spacing w:val="-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используемой для движения детей-пешеходов в образовательные учреждения, в</w:t>
      </w:r>
      <w:r>
        <w:rPr>
          <w:spacing w:val="-67"/>
        </w:rPr>
        <w:t xml:space="preserve"> </w:t>
      </w:r>
      <w:r>
        <w:t>том числе участков улично-дорожной сети обозначенных в паспорте дорожной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AA4391" w:rsidRDefault="00AA4391">
      <w:pPr>
        <w:jc w:val="both"/>
        <w:sectPr w:rsidR="00AA4391">
          <w:headerReference w:type="default" r:id="rId11"/>
          <w:footerReference w:type="default" r:id="rId12"/>
          <w:pgSz w:w="11910" w:h="16840"/>
          <w:pgMar w:top="960" w:right="340" w:bottom="960" w:left="1480" w:header="713" w:footer="780" w:gutter="0"/>
          <w:cols w:space="720"/>
        </w:sectPr>
      </w:pPr>
    </w:p>
    <w:p w:rsidR="00AA4391" w:rsidRDefault="00AA4391">
      <w:pPr>
        <w:pStyle w:val="a3"/>
        <w:spacing w:before="8"/>
        <w:rPr>
          <w:sz w:val="20"/>
        </w:rPr>
      </w:pPr>
    </w:p>
    <w:p w:rsidR="00AA4391" w:rsidRDefault="00DB2B70">
      <w:pPr>
        <w:pStyle w:val="1"/>
        <w:numPr>
          <w:ilvl w:val="1"/>
          <w:numId w:val="8"/>
        </w:numPr>
        <w:tabs>
          <w:tab w:val="left" w:pos="1130"/>
        </w:tabs>
        <w:spacing w:before="89"/>
        <w:ind w:left="850" w:right="768" w:hanging="3"/>
        <w:jc w:val="left"/>
      </w:pPr>
      <w:r>
        <w:t>Технические средства организации дорожного движения вблизи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применения</w:t>
      </w:r>
    </w:p>
    <w:p w:rsidR="00AA4391" w:rsidRDefault="00AA4391">
      <w:pPr>
        <w:pStyle w:val="a3"/>
        <w:spacing w:before="11"/>
        <w:rPr>
          <w:b/>
          <w:sz w:val="27"/>
        </w:rPr>
      </w:pPr>
    </w:p>
    <w:p w:rsidR="00AA4391" w:rsidRDefault="00DB2B70">
      <w:pPr>
        <w:pStyle w:val="a4"/>
        <w:numPr>
          <w:ilvl w:val="2"/>
          <w:numId w:val="8"/>
        </w:numPr>
        <w:tabs>
          <w:tab w:val="left" w:pos="1353"/>
        </w:tabs>
        <w:spacing w:line="319" w:lineRule="exact"/>
        <w:ind w:left="1352" w:hanging="42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:rsidR="00AA4391" w:rsidRDefault="00DB2B70">
      <w:pPr>
        <w:pStyle w:val="a4"/>
        <w:numPr>
          <w:ilvl w:val="3"/>
          <w:numId w:val="8"/>
        </w:numPr>
        <w:tabs>
          <w:tab w:val="left" w:pos="1742"/>
        </w:tabs>
        <w:ind w:right="13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обустройства:</w:t>
      </w:r>
    </w:p>
    <w:p w:rsidR="00AA4391" w:rsidRDefault="00DB2B70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знаки;</w:t>
      </w:r>
    </w:p>
    <w:p w:rsidR="00AA4391" w:rsidRDefault="00DB2B70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разметка;</w:t>
      </w:r>
    </w:p>
    <w:p w:rsidR="00AA4391" w:rsidRDefault="00DB2B70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светофоры;</w:t>
      </w:r>
    </w:p>
    <w:p w:rsidR="00AA4391" w:rsidRDefault="00DB2B70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/>
        <w:jc w:val="left"/>
        <w:rPr>
          <w:sz w:val="28"/>
        </w:rPr>
      </w:pPr>
      <w:r>
        <w:rPr>
          <w:sz w:val="28"/>
        </w:rPr>
        <w:t>дорожное</w:t>
      </w:r>
      <w:r>
        <w:rPr>
          <w:spacing w:val="-7"/>
          <w:sz w:val="28"/>
        </w:rPr>
        <w:t xml:space="preserve"> </w:t>
      </w:r>
      <w:r>
        <w:rPr>
          <w:sz w:val="28"/>
        </w:rPr>
        <w:t>ограждение;</w:t>
      </w:r>
    </w:p>
    <w:p w:rsidR="00AA4391" w:rsidRDefault="00DB2B70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/>
        <w:jc w:val="left"/>
        <w:rPr>
          <w:sz w:val="28"/>
        </w:rPr>
      </w:pPr>
      <w:r>
        <w:rPr>
          <w:sz w:val="28"/>
        </w:rPr>
        <w:t>искусственные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неровности;</w:t>
      </w:r>
    </w:p>
    <w:p w:rsidR="00AA4391" w:rsidRDefault="00DB2B70">
      <w:pPr>
        <w:pStyle w:val="a4"/>
        <w:numPr>
          <w:ilvl w:val="0"/>
          <w:numId w:val="5"/>
        </w:numPr>
        <w:tabs>
          <w:tab w:val="left" w:pos="1094"/>
        </w:tabs>
        <w:ind w:left="1093"/>
        <w:jc w:val="left"/>
        <w:rPr>
          <w:sz w:val="28"/>
        </w:rPr>
      </w:pPr>
      <w:r>
        <w:rPr>
          <w:sz w:val="28"/>
        </w:rPr>
        <w:t>стационарное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освещение.</w:t>
      </w:r>
    </w:p>
    <w:p w:rsidR="00AA4391" w:rsidRDefault="00AA4391">
      <w:pPr>
        <w:pStyle w:val="a3"/>
        <w:spacing w:before="1"/>
      </w:pPr>
    </w:p>
    <w:p w:rsidR="00AA4391" w:rsidRDefault="00DB2B70">
      <w:pPr>
        <w:pStyle w:val="a4"/>
        <w:numPr>
          <w:ilvl w:val="3"/>
          <w:numId w:val="8"/>
        </w:numPr>
        <w:tabs>
          <w:tab w:val="left" w:pos="1928"/>
        </w:tabs>
        <w:ind w:right="147" w:firstLine="707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применят</w:t>
      </w:r>
      <w:r>
        <w:rPr>
          <w:sz w:val="28"/>
        </w:rPr>
        <w:t>ь в случаях, не предусмотренных стандартами,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AA4391" w:rsidRDefault="00AA4391">
      <w:pPr>
        <w:pStyle w:val="a3"/>
      </w:pPr>
    </w:p>
    <w:p w:rsidR="00AA4391" w:rsidRDefault="00DB2B70">
      <w:pPr>
        <w:pStyle w:val="a4"/>
        <w:numPr>
          <w:ilvl w:val="3"/>
          <w:numId w:val="8"/>
        </w:numPr>
        <w:tabs>
          <w:tab w:val="left" w:pos="1797"/>
        </w:tabs>
        <w:ind w:right="223" w:firstLine="707"/>
        <w:jc w:val="both"/>
        <w:rPr>
          <w:sz w:val="28"/>
        </w:rPr>
      </w:pP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(рекламой,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зелеными насаждениями, опорами наружного освещения и т.п.), обеспечивали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уменьшали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повреждения.</w:t>
      </w:r>
    </w:p>
    <w:p w:rsidR="00AA4391" w:rsidRDefault="00AA4391">
      <w:pPr>
        <w:pStyle w:val="a3"/>
        <w:spacing w:before="3"/>
      </w:pPr>
    </w:p>
    <w:p w:rsidR="00AA4391" w:rsidRDefault="00DB2B70">
      <w:pPr>
        <w:pStyle w:val="1"/>
        <w:numPr>
          <w:ilvl w:val="1"/>
          <w:numId w:val="4"/>
        </w:numPr>
        <w:tabs>
          <w:tab w:val="left" w:pos="1053"/>
        </w:tabs>
        <w:spacing w:line="242" w:lineRule="auto"/>
        <w:ind w:right="485" w:hanging="1443"/>
      </w:pPr>
      <w:r>
        <w:t>Правила применения технических средств организации дорожного</w:t>
      </w:r>
      <w:r>
        <w:rPr>
          <w:spacing w:val="-68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вблизи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AA4391" w:rsidRDefault="00AA4391">
      <w:pPr>
        <w:pStyle w:val="a3"/>
        <w:spacing w:before="6"/>
        <w:rPr>
          <w:b/>
          <w:sz w:val="27"/>
        </w:rPr>
      </w:pPr>
    </w:p>
    <w:p w:rsidR="00AA4391" w:rsidRDefault="00DB2B70">
      <w:pPr>
        <w:pStyle w:val="a4"/>
        <w:numPr>
          <w:ilvl w:val="2"/>
          <w:numId w:val="4"/>
        </w:numPr>
        <w:tabs>
          <w:tab w:val="left" w:pos="1564"/>
        </w:tabs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Дорожные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знаки.</w:t>
      </w:r>
    </w:p>
    <w:p w:rsidR="00AA4391" w:rsidRDefault="00DB2B70">
      <w:pPr>
        <w:pStyle w:val="a3"/>
        <w:ind w:left="222" w:right="223" w:firstLine="707"/>
        <w:jc w:val="both"/>
      </w:pPr>
      <w:r>
        <w:t>Знак "Дети" устанавливают перед участками дорог, проходящими вдоль</w:t>
      </w:r>
      <w:r>
        <w:rPr>
          <w:spacing w:val="1"/>
        </w:rPr>
        <w:t xml:space="preserve"> </w:t>
      </w:r>
      <w:r>
        <w:t>территорий детских учреждений или часто пересекаемыми детьми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переходов.</w:t>
      </w:r>
      <w:r>
        <w:rPr>
          <w:spacing w:val="1"/>
        </w:rPr>
        <w:t xml:space="preserve"> </w:t>
      </w:r>
      <w:r>
        <w:rPr>
          <w:b/>
          <w:i/>
        </w:rPr>
        <w:t>Повторный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знак</w:t>
      </w:r>
      <w:r>
        <w:rPr>
          <w:b/>
          <w:i/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табличкой 8.2.1 «Зона действия», на которой указывают протяженность участка</w:t>
      </w:r>
      <w:r>
        <w:rPr>
          <w:spacing w:val="-67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проходящего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</w:t>
      </w:r>
      <w:r>
        <w:t>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пересекаемого детьми. Повторный знак вне населенных пунктов устанавливают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расстоянии 50-100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участка.</w:t>
      </w:r>
    </w:p>
    <w:p w:rsidR="00AA4391" w:rsidRDefault="00DB2B70">
      <w:pPr>
        <w:pStyle w:val="a3"/>
        <w:ind w:left="222" w:right="220" w:firstLine="777"/>
        <w:jc w:val="both"/>
      </w:pP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«Дети»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90-100 м,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 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опасного участка.</w:t>
      </w:r>
    </w:p>
    <w:p w:rsidR="00AA4391" w:rsidRDefault="00DB2B70">
      <w:pPr>
        <w:ind w:left="222" w:right="213" w:firstLine="707"/>
        <w:jc w:val="both"/>
        <w:rPr>
          <w:sz w:val="24"/>
        </w:rPr>
      </w:pPr>
      <w:r>
        <w:rPr>
          <w:spacing w:val="-4"/>
          <w:sz w:val="28"/>
        </w:rPr>
        <w:t xml:space="preserve">Знак "Дети" размещаются на щитах со </w:t>
      </w:r>
      <w:proofErr w:type="spellStart"/>
      <w:r>
        <w:rPr>
          <w:spacing w:val="-4"/>
          <w:sz w:val="28"/>
        </w:rPr>
        <w:t>световозвращающей</w:t>
      </w:r>
      <w:proofErr w:type="spellEnd"/>
      <w:r>
        <w:rPr>
          <w:spacing w:val="-4"/>
          <w:sz w:val="28"/>
        </w:rPr>
        <w:t xml:space="preserve"> флуоресцентной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пленкой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желто-зеленого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цвета.</w:t>
      </w:r>
      <w:r>
        <w:rPr>
          <w:spacing w:val="-1"/>
          <w:sz w:val="28"/>
        </w:rPr>
        <w:t xml:space="preserve"> </w:t>
      </w:r>
      <w:r>
        <w:rPr>
          <w:spacing w:val="-3"/>
          <w:sz w:val="24"/>
        </w:rPr>
        <w:t>(5.1.17</w:t>
      </w:r>
      <w:r>
        <w:rPr>
          <w:spacing w:val="-3"/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-3"/>
          <w:sz w:val="24"/>
        </w:rPr>
        <w:t>п.5.2.4,</w:t>
      </w:r>
      <w:r>
        <w:rPr>
          <w:sz w:val="24"/>
        </w:rPr>
        <w:t xml:space="preserve"> </w:t>
      </w:r>
      <w:r>
        <w:rPr>
          <w:spacing w:val="-3"/>
          <w:sz w:val="24"/>
        </w:rPr>
        <w:t>п.5.2.25,</w:t>
      </w:r>
      <w:r>
        <w:rPr>
          <w:sz w:val="24"/>
        </w:rPr>
        <w:t xml:space="preserve"> </w:t>
      </w:r>
      <w:r>
        <w:rPr>
          <w:spacing w:val="-3"/>
          <w:sz w:val="24"/>
        </w:rPr>
        <w:t>п.5.9.5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ГОСТ</w:t>
      </w:r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Р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52289-2004)</w:t>
      </w:r>
    </w:p>
    <w:p w:rsidR="00AA4391" w:rsidRDefault="00AA4391">
      <w:pPr>
        <w:jc w:val="both"/>
        <w:rPr>
          <w:sz w:val="24"/>
        </w:rPr>
        <w:sectPr w:rsidR="00AA4391">
          <w:headerReference w:type="default" r:id="rId13"/>
          <w:footerReference w:type="default" r:id="rId14"/>
          <w:pgSz w:w="11910" w:h="16840"/>
          <w:pgMar w:top="960" w:right="340" w:bottom="960" w:left="1480" w:header="713" w:footer="780" w:gutter="0"/>
          <w:pgNumType w:start="4"/>
          <w:cols w:space="720"/>
        </w:sectPr>
      </w:pPr>
    </w:p>
    <w:p w:rsidR="00AA4391" w:rsidRDefault="00DB2B70">
      <w:pPr>
        <w:pStyle w:val="a3"/>
        <w:tabs>
          <w:tab w:val="left" w:pos="3395"/>
          <w:tab w:val="left" w:pos="4419"/>
        </w:tabs>
        <w:spacing w:line="321" w:lineRule="exact"/>
        <w:ind w:left="1410"/>
      </w:pPr>
      <w:r>
        <w:lastRenderedPageBreak/>
        <w:t>Изображение</w:t>
      </w:r>
      <w:r>
        <w:tab/>
        <w:t>знака</w:t>
      </w:r>
      <w:r>
        <w:tab/>
        <w:t>1.23.</w:t>
      </w:r>
      <w:r>
        <w:rPr>
          <w:spacing w:val="45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1.23.</w:t>
      </w:r>
    </w:p>
    <w:p w:rsidR="00AA4391" w:rsidRDefault="00DB2B70">
      <w:pPr>
        <w:pStyle w:val="a3"/>
        <w:spacing w:before="1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2100579</wp:posOffset>
            </wp:positionH>
            <wp:positionV relativeFrom="paragraph">
              <wp:posOffset>126386</wp:posOffset>
            </wp:positionV>
            <wp:extent cx="971550" cy="10858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4794884</wp:posOffset>
            </wp:positionH>
            <wp:positionV relativeFrom="paragraph">
              <wp:posOffset>120671</wp:posOffset>
            </wp:positionV>
            <wp:extent cx="790575" cy="11811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391" w:rsidRDefault="00AA4391">
      <w:pPr>
        <w:pStyle w:val="a3"/>
        <w:rPr>
          <w:sz w:val="20"/>
        </w:rPr>
      </w:pPr>
    </w:p>
    <w:p w:rsidR="00AA4391" w:rsidRDefault="00AA4391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702" w:type="dxa"/>
        <w:tblLayout w:type="fixed"/>
        <w:tblLook w:val="01E0" w:firstRow="1" w:lastRow="1" w:firstColumn="1" w:lastColumn="1" w:noHBand="0" w:noVBand="0"/>
      </w:tblPr>
      <w:tblGrid>
        <w:gridCol w:w="2330"/>
        <w:gridCol w:w="5198"/>
      </w:tblGrid>
      <w:tr w:rsidR="00AA4391">
        <w:trPr>
          <w:trHeight w:val="310"/>
        </w:trPr>
        <w:tc>
          <w:tcPr>
            <w:tcW w:w="2330" w:type="dxa"/>
          </w:tcPr>
          <w:p w:rsidR="00AA4391" w:rsidRDefault="00DB2B70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«Дети»</w:t>
            </w:r>
          </w:p>
        </w:tc>
        <w:tc>
          <w:tcPr>
            <w:tcW w:w="5198" w:type="dxa"/>
          </w:tcPr>
          <w:p w:rsidR="00AA4391" w:rsidRDefault="00DB2B70">
            <w:pPr>
              <w:pStyle w:val="TableParagraph"/>
              <w:spacing w:line="291" w:lineRule="exact"/>
              <w:ind w:left="686" w:right="187"/>
              <w:jc w:val="center"/>
              <w:rPr>
                <w:sz w:val="28"/>
              </w:rPr>
            </w:pPr>
            <w:r>
              <w:rPr>
                <w:sz w:val="28"/>
              </w:rPr>
              <w:t>1.23,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8.2.1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зоной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действия»</w:t>
            </w:r>
          </w:p>
        </w:tc>
      </w:tr>
    </w:tbl>
    <w:p w:rsidR="00AA4391" w:rsidRDefault="00AA4391">
      <w:pPr>
        <w:pStyle w:val="a3"/>
        <w:spacing w:before="10"/>
        <w:rPr>
          <w:sz w:val="27"/>
        </w:rPr>
      </w:pPr>
    </w:p>
    <w:p w:rsidR="00AA4391" w:rsidRDefault="00DB2B70">
      <w:pPr>
        <w:pStyle w:val="a3"/>
        <w:ind w:left="222" w:right="142" w:firstLine="707"/>
        <w:jc w:val="both"/>
      </w:pPr>
      <w:r>
        <w:t>Расстояние между кромкой проезжей части и ближайшим к ней краем</w:t>
      </w:r>
      <w:r>
        <w:rPr>
          <w:spacing w:val="1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1 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высота установки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м.</w:t>
      </w:r>
    </w:p>
    <w:p w:rsidR="00AA4391" w:rsidRDefault="00DB2B70">
      <w:pPr>
        <w:pStyle w:val="a3"/>
        <w:ind w:left="222" w:right="143" w:firstLine="707"/>
        <w:jc w:val="both"/>
      </w:pPr>
      <w:r>
        <w:t>В одном поперечном сечении дороги устанавливают не более трех знаков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5.15.2,</w:t>
      </w:r>
      <w:r>
        <w:rPr>
          <w:spacing w:val="1"/>
        </w:rPr>
        <w:t xml:space="preserve"> </w:t>
      </w:r>
      <w:r>
        <w:t>дублирующих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информации.</w:t>
      </w:r>
    </w:p>
    <w:p w:rsidR="00AA4391" w:rsidRDefault="00DB2B70">
      <w:pPr>
        <w:pStyle w:val="a3"/>
        <w:spacing w:before="1"/>
        <w:ind w:left="222" w:right="145" w:firstLine="707"/>
        <w:jc w:val="both"/>
      </w:pPr>
      <w:r>
        <w:t>Знаки, кроме установленных на перекрестках и на остановочных пунктах</w:t>
      </w:r>
      <w:r>
        <w:rPr>
          <w:spacing w:val="1"/>
        </w:rPr>
        <w:t xml:space="preserve"> </w:t>
      </w:r>
      <w:r>
        <w:t>маршрутных транспортных средств, располагают вне населенных пунктов на</w:t>
      </w:r>
      <w:r>
        <w:rPr>
          <w:spacing w:val="1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 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населенных пунктах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25 м</w:t>
      </w:r>
      <w:r>
        <w:rPr>
          <w:spacing w:val="-5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друга</w:t>
      </w:r>
    </w:p>
    <w:p w:rsidR="00AA4391" w:rsidRDefault="00DB2B70">
      <w:pPr>
        <w:pStyle w:val="a3"/>
        <w:spacing w:before="10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1529714</wp:posOffset>
            </wp:positionH>
            <wp:positionV relativeFrom="paragraph">
              <wp:posOffset>89919</wp:posOffset>
            </wp:positionV>
            <wp:extent cx="2114550" cy="13620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4676775</wp:posOffset>
            </wp:positionH>
            <wp:positionV relativeFrom="paragraph">
              <wp:posOffset>289944</wp:posOffset>
            </wp:positionV>
            <wp:extent cx="1752600" cy="12192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391" w:rsidRDefault="00AA4391">
      <w:pPr>
        <w:pStyle w:val="a3"/>
        <w:rPr>
          <w:sz w:val="25"/>
        </w:rPr>
      </w:pPr>
    </w:p>
    <w:p w:rsidR="00AA4391" w:rsidRDefault="00DB2B70">
      <w:pPr>
        <w:ind w:left="2247" w:right="2171"/>
        <w:jc w:val="center"/>
        <w:rPr>
          <w:sz w:val="20"/>
        </w:rPr>
      </w:pPr>
      <w:r>
        <w:rPr>
          <w:sz w:val="20"/>
        </w:rPr>
        <w:t>Рис.1.</w:t>
      </w:r>
      <w:r>
        <w:rPr>
          <w:spacing w:val="-5"/>
          <w:sz w:val="20"/>
        </w:rPr>
        <w:t xml:space="preserve"> </w:t>
      </w:r>
      <w:r>
        <w:rPr>
          <w:sz w:val="20"/>
        </w:rPr>
        <w:t>Типовое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знаков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поперечном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профиле</w:t>
      </w:r>
      <w:r>
        <w:rPr>
          <w:spacing w:val="-4"/>
          <w:sz w:val="20"/>
        </w:rPr>
        <w:t xml:space="preserve"> </w:t>
      </w:r>
      <w:r>
        <w:rPr>
          <w:sz w:val="20"/>
        </w:rPr>
        <w:t>дороги: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– вне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населенных </w:t>
      </w:r>
      <w:proofErr w:type="gramStart"/>
      <w:r>
        <w:rPr>
          <w:sz w:val="20"/>
        </w:rPr>
        <w:t>пунктов; б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– в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населенн</w:t>
      </w:r>
      <w:r>
        <w:rPr>
          <w:sz w:val="20"/>
        </w:rPr>
        <w:t>ых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пунктах.</w:t>
      </w:r>
    </w:p>
    <w:p w:rsidR="00AA4391" w:rsidRDefault="00DB2B70">
      <w:pPr>
        <w:pStyle w:val="a3"/>
        <w:spacing w:before="4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2851826</wp:posOffset>
            </wp:positionH>
            <wp:positionV relativeFrom="paragraph">
              <wp:posOffset>159107</wp:posOffset>
            </wp:positionV>
            <wp:extent cx="2535485" cy="18669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48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391" w:rsidRDefault="00DB2B70">
      <w:pPr>
        <w:ind w:left="792" w:right="719"/>
        <w:jc w:val="center"/>
        <w:rPr>
          <w:sz w:val="20"/>
        </w:rPr>
      </w:pPr>
      <w:r>
        <w:rPr>
          <w:sz w:val="20"/>
        </w:rPr>
        <w:t>Рис.2.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предупреждающих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дорожных</w:t>
      </w:r>
      <w:r>
        <w:rPr>
          <w:spacing w:val="-7"/>
          <w:sz w:val="20"/>
        </w:rPr>
        <w:t xml:space="preserve"> </w:t>
      </w:r>
      <w:r>
        <w:rPr>
          <w:sz w:val="20"/>
        </w:rPr>
        <w:t>знаков:</w:t>
      </w:r>
    </w:p>
    <w:p w:rsidR="00AA4391" w:rsidRDefault="00DB2B70">
      <w:pPr>
        <w:ind w:left="792" w:right="716"/>
        <w:jc w:val="center"/>
        <w:rPr>
          <w:sz w:val="20"/>
        </w:rPr>
      </w:pP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началом</w:t>
      </w:r>
      <w:r>
        <w:rPr>
          <w:spacing w:val="-2"/>
          <w:sz w:val="20"/>
        </w:rPr>
        <w:t xml:space="preserve"> </w:t>
      </w:r>
      <w:r>
        <w:rPr>
          <w:sz w:val="20"/>
        </w:rPr>
        <w:t>опасного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 имеется</w:t>
      </w:r>
      <w:r>
        <w:rPr>
          <w:spacing w:val="2"/>
          <w:sz w:val="20"/>
        </w:rPr>
        <w:t xml:space="preserve"> </w:t>
      </w:r>
      <w:r>
        <w:rPr>
          <w:sz w:val="20"/>
        </w:rPr>
        <w:t>перекресток</w:t>
      </w:r>
    </w:p>
    <w:p w:rsidR="00AA4391" w:rsidRDefault="00AA4391">
      <w:pPr>
        <w:pStyle w:val="a3"/>
        <w:rPr>
          <w:sz w:val="22"/>
        </w:rPr>
      </w:pPr>
    </w:p>
    <w:p w:rsidR="00AA4391" w:rsidRDefault="00AA4391">
      <w:pPr>
        <w:pStyle w:val="a3"/>
        <w:spacing w:before="5"/>
        <w:rPr>
          <w:sz w:val="26"/>
        </w:rPr>
      </w:pPr>
    </w:p>
    <w:p w:rsidR="00AA4391" w:rsidRDefault="00DB2B70">
      <w:pPr>
        <w:pStyle w:val="1"/>
        <w:ind w:left="581"/>
      </w:pPr>
      <w:r>
        <w:t>4.2.2.</w:t>
      </w:r>
      <w:r>
        <w:rPr>
          <w:spacing w:val="-4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</w:t>
      </w:r>
    </w:p>
    <w:p w:rsidR="00AA4391" w:rsidRDefault="00AA4391">
      <w:pPr>
        <w:pStyle w:val="a3"/>
        <w:spacing w:before="6"/>
        <w:rPr>
          <w:b/>
          <w:sz w:val="27"/>
        </w:rPr>
      </w:pPr>
    </w:p>
    <w:p w:rsidR="00AA4391" w:rsidRDefault="00DB2B70">
      <w:pPr>
        <w:pStyle w:val="a3"/>
        <w:ind w:left="222" w:right="147" w:firstLine="707"/>
        <w:jc w:val="both"/>
      </w:pPr>
      <w:r>
        <w:t>Разметкой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47"/>
        </w:rPr>
        <w:t xml:space="preserve"> </w:t>
      </w:r>
      <w:r>
        <w:t>самостоятельно,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сочетании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дорожными</w:t>
      </w:r>
      <w:r>
        <w:rPr>
          <w:spacing w:val="47"/>
        </w:rPr>
        <w:t xml:space="preserve"> </w:t>
      </w:r>
      <w:r>
        <w:t>знаками</w:t>
      </w:r>
      <w:r>
        <w:rPr>
          <w:spacing w:val="47"/>
        </w:rPr>
        <w:t xml:space="preserve"> </w:t>
      </w:r>
      <w:r>
        <w:t>или</w:t>
      </w:r>
    </w:p>
    <w:p w:rsidR="00AA4391" w:rsidRDefault="00AA4391">
      <w:pPr>
        <w:jc w:val="both"/>
        <w:sectPr w:rsidR="00AA4391">
          <w:headerReference w:type="default" r:id="rId20"/>
          <w:footerReference w:type="default" r:id="rId21"/>
          <w:pgSz w:w="11910" w:h="16840"/>
          <w:pgMar w:top="960" w:right="340" w:bottom="960" w:left="1480" w:header="713" w:footer="776" w:gutter="0"/>
          <w:cols w:space="720"/>
        </w:sectPr>
      </w:pPr>
    </w:p>
    <w:p w:rsidR="00AA4391" w:rsidRDefault="00DB2B70">
      <w:pPr>
        <w:pStyle w:val="a3"/>
        <w:spacing w:line="242" w:lineRule="auto"/>
        <w:ind w:left="222" w:right="145"/>
        <w:jc w:val="both"/>
      </w:pPr>
      <w:r>
        <w:lastRenderedPageBreak/>
        <w:t>светофорами, на проезжей части дорог с</w:t>
      </w:r>
      <w:r>
        <w:rPr>
          <w:spacing w:val="1"/>
        </w:rPr>
        <w:t xml:space="preserve"> </w:t>
      </w:r>
      <w:r>
        <w:t>усовершенствованным</w:t>
      </w:r>
      <w:r>
        <w:rPr>
          <w:spacing w:val="1"/>
        </w:rPr>
        <w:t xml:space="preserve"> </w:t>
      </w:r>
      <w:r>
        <w:t>покрытием,</w:t>
      </w:r>
      <w:r>
        <w:rPr>
          <w:spacing w:val="1"/>
        </w:rPr>
        <w:t xml:space="preserve"> </w:t>
      </w:r>
      <w:r>
        <w:t>бордюрах,</w:t>
      </w:r>
      <w:r>
        <w:rPr>
          <w:spacing w:val="-2"/>
        </w:rPr>
        <w:t xml:space="preserve"> </w:t>
      </w:r>
      <w:r>
        <w:t>элементах дорожных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обстановки</w:t>
      </w:r>
      <w:r>
        <w:rPr>
          <w:spacing w:val="-1"/>
        </w:rPr>
        <w:t xml:space="preserve"> </w:t>
      </w:r>
      <w:r>
        <w:t>дорог.</w:t>
      </w:r>
    </w:p>
    <w:p w:rsidR="00AA4391" w:rsidRDefault="00DB2B70">
      <w:pPr>
        <w:pStyle w:val="a3"/>
        <w:ind w:left="222" w:right="139" w:firstLine="707"/>
        <w:jc w:val="both"/>
      </w:pPr>
      <w:r>
        <w:t>Разметка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 движения.</w:t>
      </w:r>
      <w:r>
        <w:rPr>
          <w:spacing w:val="1"/>
        </w:rPr>
        <w:t xml:space="preserve"> </w:t>
      </w:r>
      <w:r>
        <w:t>Разметка может выполняться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(краской,</w:t>
      </w:r>
      <w:r>
        <w:rPr>
          <w:spacing w:val="1"/>
        </w:rPr>
        <w:t xml:space="preserve"> </w:t>
      </w:r>
      <w:r>
        <w:t>термопластиком,</w:t>
      </w:r>
      <w:r>
        <w:rPr>
          <w:spacing w:val="1"/>
        </w:rPr>
        <w:t xml:space="preserve"> </w:t>
      </w:r>
      <w:r>
        <w:t>холодным</w:t>
      </w:r>
      <w:r>
        <w:rPr>
          <w:spacing w:val="1"/>
        </w:rPr>
        <w:t xml:space="preserve"> </w:t>
      </w:r>
      <w:r>
        <w:t>пластиком,</w:t>
      </w:r>
      <w:r>
        <w:rPr>
          <w:spacing w:val="1"/>
        </w:rPr>
        <w:t xml:space="preserve"> </w:t>
      </w:r>
      <w:r>
        <w:t>полимерными</w:t>
      </w:r>
      <w:r>
        <w:rPr>
          <w:spacing w:val="1"/>
        </w:rPr>
        <w:t xml:space="preserve"> </w:t>
      </w:r>
      <w:r>
        <w:t xml:space="preserve">лентами, штучными формами, </w:t>
      </w:r>
      <w:proofErr w:type="spellStart"/>
      <w:r>
        <w:t>световозвращателями</w:t>
      </w:r>
      <w:proofErr w:type="spellEnd"/>
      <w:r>
        <w:t xml:space="preserve"> и т.п.), соответствующими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наносимая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усовершенствованное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</w:t>
      </w:r>
      <w:r>
        <w:t>тветствовать</w:t>
      </w:r>
      <w:r>
        <w:rPr>
          <w:spacing w:val="-67"/>
        </w:rPr>
        <w:t xml:space="preserve"> </w:t>
      </w:r>
      <w:r>
        <w:t xml:space="preserve">требованиям ГОСТ </w:t>
      </w:r>
      <w:proofErr w:type="gramStart"/>
      <w:r>
        <w:t>Р</w:t>
      </w:r>
      <w:proofErr w:type="gramEnd"/>
      <w:r>
        <w:t xml:space="preserve"> 51256. В процессе эксплуатации разметка должна отвечать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ГОСТ</w:t>
      </w:r>
      <w:r>
        <w:rPr>
          <w:spacing w:val="-5"/>
        </w:rPr>
        <w:t xml:space="preserve"> </w:t>
      </w:r>
      <w:proofErr w:type="gramStart"/>
      <w:r>
        <w:t>Р</w:t>
      </w:r>
      <w:proofErr w:type="gramEnd"/>
      <w:r>
        <w:t xml:space="preserve"> 50597.</w:t>
      </w:r>
    </w:p>
    <w:p w:rsidR="00AA4391" w:rsidRDefault="00AA4391">
      <w:pPr>
        <w:pStyle w:val="a3"/>
        <w:spacing w:before="4"/>
        <w:rPr>
          <w:sz w:val="27"/>
        </w:rPr>
      </w:pPr>
    </w:p>
    <w:p w:rsidR="00AA4391" w:rsidRDefault="00DB2B70">
      <w:pPr>
        <w:pStyle w:val="a3"/>
        <w:ind w:left="222" w:right="220" w:firstLine="719"/>
        <w:jc w:val="both"/>
      </w:pPr>
      <w:r>
        <w:rPr>
          <w:b/>
        </w:rPr>
        <w:t xml:space="preserve">Разметку 1.14.1 и 1.14.2 </w:t>
      </w:r>
      <w:r>
        <w:t>применяют для обозначения мест, выделенных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пешеходами.</w:t>
      </w:r>
      <w:r>
        <w:rPr>
          <w:spacing w:val="1"/>
        </w:rPr>
        <w:t xml:space="preserve"> </w:t>
      </w:r>
      <w:r>
        <w:t>Ширину</w:t>
      </w:r>
      <w:r>
        <w:rPr>
          <w:spacing w:val="1"/>
        </w:rPr>
        <w:t xml:space="preserve"> </w:t>
      </w:r>
      <w:r>
        <w:t>размечаемого</w:t>
      </w:r>
      <w:r>
        <w:rPr>
          <w:spacing w:val="1"/>
        </w:rPr>
        <w:t xml:space="preserve"> </w:t>
      </w:r>
      <w:r>
        <w:t>пешеходного</w:t>
      </w:r>
      <w:r>
        <w:rPr>
          <w:spacing w:val="43"/>
        </w:rPr>
        <w:t xml:space="preserve"> </w:t>
      </w:r>
      <w:r>
        <w:t>перехода</w:t>
      </w:r>
      <w:r>
        <w:rPr>
          <w:spacing w:val="44"/>
        </w:rPr>
        <w:t xml:space="preserve"> </w:t>
      </w:r>
      <w:r>
        <w:t>определяют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интенсивности</w:t>
      </w:r>
      <w:r>
        <w:rPr>
          <w:spacing w:val="46"/>
        </w:rPr>
        <w:t xml:space="preserve"> </w:t>
      </w:r>
      <w:r>
        <w:t>пешеходного</w:t>
      </w:r>
      <w:r>
        <w:rPr>
          <w:spacing w:val="43"/>
        </w:rPr>
        <w:t xml:space="preserve"> </w:t>
      </w:r>
      <w:r>
        <w:t>движения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 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пеш</w:t>
      </w:r>
      <w:proofErr w:type="gramStart"/>
      <w:r>
        <w:t>.</w:t>
      </w:r>
      <w:proofErr w:type="gramEnd"/>
      <w:r>
        <w:t>/</w:t>
      </w:r>
      <w:proofErr w:type="gramStart"/>
      <w:r>
        <w:t>ч</w:t>
      </w:r>
      <w:proofErr w:type="gram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 м.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1.14.1</w:t>
      </w:r>
      <w:r>
        <w:rPr>
          <w:spacing w:val="1"/>
        </w:rPr>
        <w:t xml:space="preserve"> </w:t>
      </w:r>
      <w:r>
        <w:t>применяют на пешеходных переходах, ширина которых не превышает 6 м. При</w:t>
      </w:r>
      <w:r>
        <w:rPr>
          <w:spacing w:val="1"/>
        </w:rPr>
        <w:t xml:space="preserve"> </w:t>
      </w:r>
      <w:r>
        <w:t>ширине</w:t>
      </w:r>
      <w:r>
        <w:rPr>
          <w:spacing w:val="-1"/>
        </w:rPr>
        <w:t xml:space="preserve"> </w:t>
      </w:r>
      <w:r>
        <w:t>пешеходного перехода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примен</w:t>
      </w:r>
      <w:r>
        <w:t>яют</w:t>
      </w:r>
      <w:r>
        <w:rPr>
          <w:spacing w:val="-2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1.14.2.</w:t>
      </w:r>
    </w:p>
    <w:p w:rsidR="00AA4391" w:rsidRDefault="00DB2B70">
      <w:pPr>
        <w:pStyle w:val="a3"/>
        <w:spacing w:before="1"/>
        <w:ind w:left="222" w:right="219" w:firstLine="707"/>
        <w:jc w:val="both"/>
        <w:rPr>
          <w:sz w:val="24"/>
        </w:rPr>
      </w:pPr>
      <w:r>
        <w:t>Линии разметки 1.14.1 и 1.14.2 наносят параллельно оси проезжей части.</w:t>
      </w:r>
      <w:r>
        <w:rPr>
          <w:spacing w:val="1"/>
        </w:rPr>
        <w:t xml:space="preserve"> </w:t>
      </w:r>
      <w:r>
        <w:t>Между линиями разметки 1.14.1</w:t>
      </w:r>
      <w:r>
        <w:rPr>
          <w:spacing w:val="1"/>
        </w:rPr>
        <w:t xml:space="preserve"> </w:t>
      </w:r>
      <w:r>
        <w:t>и 1.14.2 допускается окрашивать покрытие</w:t>
      </w:r>
      <w:r>
        <w:rPr>
          <w:spacing w:val="1"/>
        </w:rPr>
        <w:t xml:space="preserve"> </w:t>
      </w:r>
      <w:r>
        <w:t>проезжей части краской для дорожной разметки желтого цвета или устраивать</w:t>
      </w:r>
      <w:r>
        <w:rPr>
          <w:spacing w:val="1"/>
        </w:rPr>
        <w:t xml:space="preserve"> </w:t>
      </w:r>
      <w:r>
        <w:t>желтое</w:t>
      </w:r>
      <w:r>
        <w:rPr>
          <w:spacing w:val="-4"/>
        </w:rPr>
        <w:t xml:space="preserve"> </w:t>
      </w:r>
      <w:r>
        <w:t>покрытие</w:t>
      </w:r>
      <w:r>
        <w:rPr>
          <w:spacing w:val="-1"/>
        </w:rPr>
        <w:t xml:space="preserve"> </w:t>
      </w:r>
      <w:r>
        <w:t>про</w:t>
      </w:r>
      <w:r>
        <w:t>тивоскольжения.</w:t>
      </w:r>
      <w:r>
        <w:rPr>
          <w:spacing w:val="-2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6.2.17</w:t>
      </w:r>
      <w:r>
        <w:rPr>
          <w:spacing w:val="9"/>
          <w:sz w:val="24"/>
        </w:rPr>
        <w:t xml:space="preserve"> </w:t>
      </w:r>
      <w:r>
        <w:t>изменение</w:t>
      </w:r>
      <w:r>
        <w:rPr>
          <w:spacing w:val="-10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ГОСТ </w:t>
      </w:r>
      <w:proofErr w:type="gramStart"/>
      <w:r>
        <w:rPr>
          <w:sz w:val="24"/>
        </w:rPr>
        <w:t>Р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52289-2004)</w:t>
      </w:r>
    </w:p>
    <w:p w:rsidR="00AA4391" w:rsidRDefault="00AA4391">
      <w:pPr>
        <w:pStyle w:val="a3"/>
      </w:pPr>
    </w:p>
    <w:p w:rsidR="00AA4391" w:rsidRDefault="00DB2B70">
      <w:pPr>
        <w:spacing w:line="322" w:lineRule="exact"/>
        <w:ind w:left="941"/>
        <w:jc w:val="both"/>
        <w:rPr>
          <w:sz w:val="28"/>
        </w:rPr>
      </w:pPr>
      <w:r>
        <w:rPr>
          <w:b/>
          <w:sz w:val="28"/>
        </w:rPr>
        <w:t>Разметку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1.24.1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1.24.2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дублирования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знаков:</w:t>
      </w:r>
    </w:p>
    <w:p w:rsidR="00AA4391" w:rsidRDefault="00DB2B70">
      <w:pPr>
        <w:pStyle w:val="a3"/>
        <w:ind w:left="999"/>
        <w:jc w:val="both"/>
      </w:pPr>
      <w:proofErr w:type="gramStart"/>
      <w:r>
        <w:t xml:space="preserve">-1.24.1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6"/>
        </w:rPr>
        <w:t xml:space="preserve"> </w:t>
      </w:r>
      <w:r>
        <w:t xml:space="preserve">для    </w:t>
      </w:r>
      <w:r>
        <w:rPr>
          <w:spacing w:val="14"/>
        </w:rPr>
        <w:t xml:space="preserve"> </w:t>
      </w:r>
      <w:r>
        <w:t xml:space="preserve">дублирования    </w:t>
      </w:r>
      <w:r>
        <w:rPr>
          <w:spacing w:val="16"/>
        </w:rPr>
        <w:t xml:space="preserve"> </w:t>
      </w:r>
      <w:r>
        <w:t xml:space="preserve">предупреждающих    </w:t>
      </w:r>
      <w:r>
        <w:rPr>
          <w:spacing w:val="15"/>
        </w:rPr>
        <w:t xml:space="preserve"> </w:t>
      </w:r>
      <w:r>
        <w:t xml:space="preserve">знаков    </w:t>
      </w:r>
      <w:r>
        <w:rPr>
          <w:spacing w:val="15"/>
        </w:rPr>
        <w:t xml:space="preserve"> </w:t>
      </w:r>
      <w:r>
        <w:t>(1.17</w:t>
      </w:r>
      <w:proofErr w:type="gramEnd"/>
    </w:p>
    <w:p w:rsidR="00AA4391" w:rsidRDefault="00DB2B70">
      <w:pPr>
        <w:pStyle w:val="a3"/>
        <w:ind w:left="222"/>
        <w:jc w:val="both"/>
      </w:pPr>
      <w:r>
        <w:t>«Искусственная</w:t>
      </w:r>
      <w:r>
        <w:rPr>
          <w:spacing w:val="-4"/>
        </w:rPr>
        <w:t xml:space="preserve"> </w:t>
      </w:r>
      <w:r>
        <w:t>неровность»,</w:t>
      </w:r>
      <w:r>
        <w:rPr>
          <w:spacing w:val="-5"/>
        </w:rPr>
        <w:t xml:space="preserve"> </w:t>
      </w:r>
      <w:r>
        <w:t>1.23</w:t>
      </w:r>
      <w:r>
        <w:rPr>
          <w:spacing w:val="-4"/>
        </w:rPr>
        <w:t xml:space="preserve"> </w:t>
      </w:r>
      <w:r>
        <w:t>«Дети»;</w:t>
      </w:r>
    </w:p>
    <w:p w:rsidR="00AA4391" w:rsidRDefault="00DB2B70">
      <w:pPr>
        <w:pStyle w:val="a3"/>
        <w:spacing w:before="2"/>
        <w:ind w:left="222" w:right="220" w:firstLine="707"/>
        <w:jc w:val="both"/>
      </w:pPr>
      <w:r>
        <w:t>-</w:t>
      </w:r>
      <w:r>
        <w:rPr>
          <w:spacing w:val="1"/>
        </w:rPr>
        <w:t xml:space="preserve"> </w:t>
      </w:r>
      <w:r>
        <w:t>1.24.2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(3.24</w:t>
      </w:r>
      <w:r>
        <w:rPr>
          <w:spacing w:val="1"/>
        </w:rPr>
        <w:t xml:space="preserve"> </w:t>
      </w:r>
      <w:r>
        <w:t>«Ограничение</w:t>
      </w:r>
      <w:r>
        <w:rPr>
          <w:spacing w:val="-67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скорости»).</w:t>
      </w:r>
    </w:p>
    <w:p w:rsidR="00AA4391" w:rsidRDefault="00DB2B70">
      <w:pPr>
        <w:pStyle w:val="a3"/>
        <w:ind w:left="222" w:right="221" w:firstLine="707"/>
        <w:jc w:val="both"/>
      </w:pPr>
      <w:r>
        <w:t>Разметку 1.24.1</w:t>
      </w:r>
      <w:r>
        <w:rPr>
          <w:spacing w:val="1"/>
        </w:rPr>
        <w:t xml:space="preserve"> </w:t>
      </w:r>
      <w:r>
        <w:t>наносят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20-30 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предупреждающего</w:t>
      </w:r>
      <w:r>
        <w:rPr>
          <w:spacing w:val="1"/>
        </w:rPr>
        <w:t xml:space="preserve"> </w:t>
      </w:r>
      <w:r>
        <w:t>знака,</w:t>
      </w:r>
      <w:r>
        <w:rPr>
          <w:spacing w:val="1"/>
        </w:rPr>
        <w:t xml:space="preserve"> </w:t>
      </w:r>
      <w:r>
        <w:t>разметку 1.24.2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поперечном</w:t>
      </w:r>
      <w:r>
        <w:rPr>
          <w:spacing w:val="-2"/>
        </w:rPr>
        <w:t xml:space="preserve"> </w:t>
      </w:r>
      <w:r>
        <w:t>сечении</w:t>
      </w:r>
      <w:r>
        <w:rPr>
          <w:spacing w:val="-1"/>
        </w:rPr>
        <w:t xml:space="preserve"> </w:t>
      </w:r>
      <w:r>
        <w:t>дороги,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соответствующий запрещающий знак.</w:t>
      </w:r>
    </w:p>
    <w:p w:rsidR="00AA4391" w:rsidRDefault="00DB2B70">
      <w:pPr>
        <w:pStyle w:val="a3"/>
        <w:spacing w:line="242" w:lineRule="auto"/>
        <w:ind w:left="222" w:right="232" w:firstLine="707"/>
        <w:jc w:val="both"/>
      </w:pPr>
      <w:r>
        <w:t>На многополосных дорогах разметку 1.24.1 и 1.24.2 наносят на каждой</w:t>
      </w:r>
      <w:r>
        <w:rPr>
          <w:spacing w:val="1"/>
        </w:rPr>
        <w:t xml:space="preserve"> </w:t>
      </w:r>
      <w:r>
        <w:t>полосе,</w:t>
      </w:r>
      <w:r>
        <w:rPr>
          <w:spacing w:val="-2"/>
        </w:rPr>
        <w:t xml:space="preserve"> </w:t>
      </w:r>
      <w:r>
        <w:t>предназначенной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 направлении.</w:t>
      </w:r>
    </w:p>
    <w:p w:rsidR="00AA4391" w:rsidRDefault="00DB2B70">
      <w:pPr>
        <w:pStyle w:val="a3"/>
        <w:ind w:left="222" w:right="220" w:firstLine="707"/>
        <w:jc w:val="both"/>
      </w:pPr>
      <w:r>
        <w:t>Разметку</w:t>
      </w:r>
      <w:r>
        <w:rPr>
          <w:spacing w:val="1"/>
        </w:rPr>
        <w:t xml:space="preserve"> </w:t>
      </w:r>
      <w:r>
        <w:t>1.24.1,</w:t>
      </w:r>
      <w:r>
        <w:rPr>
          <w:spacing w:val="1"/>
        </w:rPr>
        <w:t xml:space="preserve"> </w:t>
      </w:r>
      <w:r>
        <w:t>дублирующую</w:t>
      </w:r>
      <w:r>
        <w:rPr>
          <w:spacing w:val="1"/>
        </w:rPr>
        <w:t xml:space="preserve"> </w:t>
      </w:r>
      <w:r>
        <w:t>дорожный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1.23,</w:t>
      </w:r>
      <w:r>
        <w:rPr>
          <w:spacing w:val="1"/>
        </w:rPr>
        <w:t xml:space="preserve"> </w:t>
      </w:r>
      <w:r>
        <w:t>применяют</w:t>
      </w:r>
      <w:r>
        <w:rPr>
          <w:spacing w:val="7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детских</w:t>
      </w:r>
      <w:r>
        <w:rPr>
          <w:spacing w:val="6"/>
        </w:rPr>
        <w:t xml:space="preserve"> </w:t>
      </w:r>
      <w:r>
        <w:t>учреждений.</w:t>
      </w:r>
      <w:r>
        <w:rPr>
          <w:spacing w:val="7"/>
        </w:rPr>
        <w:t xml:space="preserve"> </w:t>
      </w:r>
      <w:r>
        <w:t>Одновременно</w:t>
      </w:r>
      <w:r>
        <w:rPr>
          <w:spacing w:val="6"/>
        </w:rPr>
        <w:t xml:space="preserve"> </w:t>
      </w:r>
      <w:r>
        <w:t>допускается</w:t>
      </w:r>
      <w:r>
        <w:rPr>
          <w:spacing w:val="9"/>
        </w:rPr>
        <w:t xml:space="preserve"> </w:t>
      </w:r>
      <w:r>
        <w:t>наносить</w:t>
      </w:r>
      <w:r>
        <w:rPr>
          <w:spacing w:val="4"/>
        </w:rPr>
        <w:t xml:space="preserve"> </w:t>
      </w:r>
      <w:r>
        <w:t>надписи</w:t>
      </w:r>
      <w:r>
        <w:rPr>
          <w:spacing w:val="6"/>
        </w:rPr>
        <w:t xml:space="preserve"> </w:t>
      </w:r>
      <w:r>
        <w:t>«Дети»</w:t>
      </w:r>
      <w:r>
        <w:rPr>
          <w:spacing w:val="4"/>
        </w:rPr>
        <w:t xml:space="preserve"> </w:t>
      </w:r>
      <w:r>
        <w:t>или</w:t>
      </w:r>
    </w:p>
    <w:p w:rsidR="00AA4391" w:rsidRDefault="00DB2B70">
      <w:pPr>
        <w:pStyle w:val="a3"/>
        <w:ind w:left="222" w:right="226"/>
        <w:jc w:val="both"/>
      </w:pPr>
      <w:r>
        <w:t>«Школа»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дорожным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1.23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участка или</w:t>
      </w:r>
      <w:r>
        <w:rPr>
          <w:spacing w:val="-1"/>
        </w:rPr>
        <w:t xml:space="preserve"> </w:t>
      </w:r>
      <w:r>
        <w:t>пешеходным</w:t>
      </w:r>
      <w:r>
        <w:rPr>
          <w:spacing w:val="-3"/>
        </w:rPr>
        <w:t xml:space="preserve"> </w:t>
      </w:r>
      <w:r>
        <w:t>переходом.</w:t>
      </w:r>
    </w:p>
    <w:p w:rsidR="00AA4391" w:rsidRDefault="00AA4391">
      <w:pPr>
        <w:pStyle w:val="a3"/>
        <w:spacing w:before="3"/>
        <w:rPr>
          <w:sz w:val="27"/>
        </w:rPr>
      </w:pPr>
    </w:p>
    <w:p w:rsidR="00AA4391" w:rsidRDefault="00DB2B70">
      <w:pPr>
        <w:pStyle w:val="a3"/>
        <w:tabs>
          <w:tab w:val="left" w:pos="1244"/>
          <w:tab w:val="left" w:pos="1610"/>
          <w:tab w:val="left" w:pos="2524"/>
          <w:tab w:val="left" w:pos="4111"/>
          <w:tab w:val="left" w:pos="4603"/>
          <w:tab w:val="left" w:pos="6125"/>
          <w:tab w:val="left" w:pos="7323"/>
          <w:tab w:val="left" w:pos="8125"/>
        </w:tabs>
        <w:spacing w:before="1"/>
        <w:ind w:left="222" w:right="221" w:firstLine="707"/>
        <w:jc w:val="right"/>
        <w:rPr>
          <w:sz w:val="24"/>
        </w:rPr>
      </w:pPr>
      <w:r>
        <w:rPr>
          <w:b/>
        </w:rPr>
        <w:t>Разметку</w:t>
      </w:r>
      <w:r>
        <w:rPr>
          <w:b/>
          <w:spacing w:val="-4"/>
        </w:rPr>
        <w:t xml:space="preserve"> </w:t>
      </w:r>
      <w:r>
        <w:rPr>
          <w:b/>
        </w:rPr>
        <w:t>1.25</w:t>
      </w:r>
      <w:r>
        <w:rPr>
          <w:b/>
          <w:spacing w:val="40"/>
        </w:rPr>
        <w:t xml:space="preserve"> </w:t>
      </w:r>
      <w:r>
        <w:t>применяют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обозначения</w:t>
      </w:r>
      <w:r>
        <w:rPr>
          <w:spacing w:val="38"/>
        </w:rPr>
        <w:t xml:space="preserve"> </w:t>
      </w:r>
      <w:r>
        <w:t>искусственных</w:t>
      </w:r>
      <w:r>
        <w:rPr>
          <w:spacing w:val="39"/>
        </w:rPr>
        <w:t xml:space="preserve"> </w:t>
      </w:r>
      <w:r>
        <w:t>неровностей,</w:t>
      </w:r>
      <w:r>
        <w:rPr>
          <w:spacing w:val="-67"/>
        </w:rPr>
        <w:t xml:space="preserve"> </w:t>
      </w:r>
      <w:r>
        <w:t>предназначенных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принудительн</w:t>
      </w:r>
      <w:r>
        <w:t>ого</w:t>
      </w:r>
      <w:r>
        <w:rPr>
          <w:spacing w:val="4"/>
        </w:rPr>
        <w:t xml:space="preserve"> </w:t>
      </w:r>
      <w:r>
        <w:t>снижения</w:t>
      </w:r>
      <w:r>
        <w:rPr>
          <w:spacing w:val="6"/>
        </w:rPr>
        <w:t xml:space="preserve"> </w:t>
      </w:r>
      <w:r>
        <w:t>скорости.</w:t>
      </w:r>
      <w:r>
        <w:rPr>
          <w:spacing w:val="6"/>
        </w:rPr>
        <w:t xml:space="preserve"> </w:t>
      </w:r>
      <w:r>
        <w:t>Разметку</w:t>
      </w:r>
      <w:r>
        <w:rPr>
          <w:spacing w:val="2"/>
        </w:rPr>
        <w:t xml:space="preserve"> </w:t>
      </w:r>
      <w:r>
        <w:t>наносят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начале</w:t>
      </w:r>
      <w:r>
        <w:tab/>
        <w:t>и</w:t>
      </w:r>
      <w:r>
        <w:tab/>
        <w:t>конце</w:t>
      </w:r>
      <w:r>
        <w:tab/>
        <w:t>неровности</w:t>
      </w:r>
      <w:r>
        <w:tab/>
        <w:t>на</w:t>
      </w:r>
      <w:r>
        <w:tab/>
        <w:t>наклонном</w:t>
      </w:r>
      <w:r>
        <w:tab/>
        <w:t>участке.</w:t>
      </w:r>
      <w:r>
        <w:tab/>
        <w:t>Если</w:t>
      </w:r>
      <w:r>
        <w:tab/>
        <w:t>искусственная</w:t>
      </w:r>
      <w:r>
        <w:rPr>
          <w:spacing w:val="-67"/>
        </w:rPr>
        <w:t xml:space="preserve"> </w:t>
      </w:r>
      <w:r>
        <w:t>неровность</w:t>
      </w:r>
      <w:r>
        <w:rPr>
          <w:spacing w:val="42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ширину,</w:t>
      </w:r>
      <w:r>
        <w:rPr>
          <w:spacing w:val="45"/>
        </w:rPr>
        <w:t xml:space="preserve"> </w:t>
      </w:r>
      <w:r>
        <w:t>недостаточную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нанесения</w:t>
      </w:r>
      <w:r>
        <w:rPr>
          <w:spacing w:val="46"/>
        </w:rPr>
        <w:t xml:space="preserve"> </w:t>
      </w:r>
      <w:r>
        <w:t>разметки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поверхности,</w:t>
      </w:r>
      <w:r>
        <w:rPr>
          <w:spacing w:val="-3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наносят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проезжую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двух сторон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неровности</w:t>
      </w:r>
      <w:r>
        <w:rPr>
          <w:sz w:val="24"/>
        </w:rPr>
        <w:t>.</w:t>
      </w:r>
    </w:p>
    <w:p w:rsidR="00AA4391" w:rsidRDefault="00DB2B70">
      <w:pPr>
        <w:pStyle w:val="a3"/>
        <w:tabs>
          <w:tab w:val="left" w:pos="2929"/>
          <w:tab w:val="left" w:pos="4268"/>
          <w:tab w:val="left" w:pos="4941"/>
          <w:tab w:val="left" w:pos="6347"/>
          <w:tab w:val="left" w:pos="8256"/>
        </w:tabs>
        <w:ind w:left="222" w:right="226" w:firstLine="707"/>
        <w:jc w:val="right"/>
      </w:pPr>
      <w:r>
        <w:rPr>
          <w:b/>
        </w:rPr>
        <w:t>Разметку</w:t>
      </w:r>
      <w:r>
        <w:rPr>
          <w:b/>
          <w:spacing w:val="-2"/>
        </w:rPr>
        <w:t xml:space="preserve"> </w:t>
      </w:r>
      <w:r>
        <w:rPr>
          <w:b/>
        </w:rPr>
        <w:t>2.7</w:t>
      </w:r>
      <w:r>
        <w:rPr>
          <w:b/>
        </w:rPr>
        <w:tab/>
      </w:r>
      <w:r>
        <w:t>наносят</w:t>
      </w:r>
      <w:r>
        <w:tab/>
        <w:t>на</w:t>
      </w:r>
      <w:r>
        <w:tab/>
        <w:t>боковые</w:t>
      </w:r>
      <w:r>
        <w:tab/>
        <w:t>поверхности</w:t>
      </w:r>
      <w:r>
        <w:tab/>
      </w:r>
      <w:r>
        <w:rPr>
          <w:spacing w:val="-1"/>
        </w:rPr>
        <w:t>приподнятых</w:t>
      </w:r>
      <w:r>
        <w:rPr>
          <w:spacing w:val="-67"/>
        </w:rPr>
        <w:t xml:space="preserve"> </w:t>
      </w:r>
      <w:r>
        <w:t>направляющих</w:t>
      </w:r>
      <w:r>
        <w:rPr>
          <w:spacing w:val="57"/>
        </w:rPr>
        <w:t xml:space="preserve"> </w:t>
      </w:r>
      <w:r>
        <w:t>островков,</w:t>
      </w:r>
      <w:r>
        <w:rPr>
          <w:spacing w:val="55"/>
        </w:rPr>
        <w:t xml:space="preserve"> </w:t>
      </w:r>
      <w:r>
        <w:t>островков</w:t>
      </w:r>
      <w:r>
        <w:rPr>
          <w:spacing w:val="55"/>
        </w:rPr>
        <w:t xml:space="preserve"> </w:t>
      </w:r>
      <w:r>
        <w:t>безопасности,</w:t>
      </w:r>
      <w:r>
        <w:rPr>
          <w:spacing w:val="56"/>
        </w:rPr>
        <w:t xml:space="preserve"> </w:t>
      </w:r>
      <w:r>
        <w:t>бордюров</w:t>
      </w:r>
      <w:r>
        <w:rPr>
          <w:spacing w:val="58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препятствий,</w:t>
      </w:r>
    </w:p>
    <w:p w:rsidR="00AA4391" w:rsidRDefault="00AA4391">
      <w:pPr>
        <w:jc w:val="right"/>
        <w:sectPr w:rsidR="00AA4391">
          <w:headerReference w:type="default" r:id="rId22"/>
          <w:footerReference w:type="default" r:id="rId23"/>
          <w:pgSz w:w="11910" w:h="16840"/>
          <w:pgMar w:top="960" w:right="340" w:bottom="960" w:left="1480" w:header="713" w:footer="769" w:gutter="0"/>
          <w:cols w:space="720"/>
        </w:sectPr>
      </w:pPr>
    </w:p>
    <w:p w:rsidR="00AA4391" w:rsidRDefault="00DB2B70">
      <w:pPr>
        <w:pStyle w:val="a3"/>
        <w:spacing w:line="242" w:lineRule="auto"/>
        <w:ind w:left="222"/>
      </w:pPr>
      <w:r>
        <w:lastRenderedPageBreak/>
        <w:t>расположенных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расстоянии</w:t>
      </w:r>
      <w:r>
        <w:rPr>
          <w:spacing w:val="34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</w:t>
      </w:r>
      <w:r>
        <w:rPr>
          <w:spacing w:val="36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проезжей</w:t>
      </w:r>
      <w:r>
        <w:rPr>
          <w:spacing w:val="36"/>
        </w:rPr>
        <w:t xml:space="preserve"> </w:t>
      </w:r>
      <w:r>
        <w:t>части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опасных участках.</w:t>
      </w:r>
    </w:p>
    <w:p w:rsidR="00AA4391" w:rsidRDefault="00AA4391">
      <w:pPr>
        <w:pStyle w:val="a3"/>
        <w:spacing w:before="5"/>
        <w:rPr>
          <w:sz w:val="27"/>
        </w:rPr>
      </w:pPr>
    </w:p>
    <w:p w:rsidR="00AA4391" w:rsidRDefault="00DB2B70">
      <w:pPr>
        <w:pStyle w:val="a3"/>
        <w:tabs>
          <w:tab w:val="left" w:pos="2343"/>
          <w:tab w:val="left" w:pos="3607"/>
          <w:tab w:val="left" w:pos="3945"/>
          <w:tab w:val="left" w:pos="5228"/>
          <w:tab w:val="left" w:pos="7060"/>
          <w:tab w:val="left" w:pos="8154"/>
          <w:tab w:val="left" w:pos="8940"/>
        </w:tabs>
        <w:ind w:left="222" w:right="227" w:firstLine="707"/>
      </w:pPr>
      <w:r>
        <w:t>Дорожная</w:t>
      </w:r>
      <w:r>
        <w:tab/>
        <w:t>разметка</w:t>
      </w:r>
      <w:r>
        <w:tab/>
        <w:t>в</w:t>
      </w:r>
      <w:r>
        <w:tab/>
        <w:t>процессе</w:t>
      </w:r>
      <w:r>
        <w:tab/>
        <w:t>эксплуатации</w:t>
      </w:r>
      <w:r>
        <w:tab/>
        <w:t>должна</w:t>
      </w:r>
      <w:r>
        <w:tab/>
        <w:t>быть</w:t>
      </w:r>
      <w:r>
        <w:tab/>
      </w:r>
      <w:r>
        <w:rPr>
          <w:spacing w:val="-1"/>
        </w:rPr>
        <w:t>хорошо</w:t>
      </w:r>
      <w:r>
        <w:rPr>
          <w:spacing w:val="-67"/>
        </w:rPr>
        <w:t xml:space="preserve"> </w:t>
      </w:r>
      <w:r>
        <w:t>различима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время суток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снега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покрытии).</w:t>
      </w:r>
    </w:p>
    <w:p w:rsidR="00AA4391" w:rsidRDefault="00DB2B70">
      <w:pPr>
        <w:pStyle w:val="a3"/>
        <w:tabs>
          <w:tab w:val="left" w:pos="2840"/>
          <w:tab w:val="left" w:pos="4026"/>
          <w:tab w:val="left" w:pos="5464"/>
          <w:tab w:val="left" w:pos="6793"/>
          <w:tab w:val="left" w:pos="7928"/>
        </w:tabs>
        <w:spacing w:after="6"/>
        <w:ind w:left="222" w:right="225" w:firstLine="719"/>
      </w:pPr>
      <w:r>
        <w:t>Коэффициент</w:t>
      </w:r>
      <w:r>
        <w:tab/>
        <w:t>яркости</w:t>
      </w:r>
      <w:r>
        <w:tab/>
        <w:t>дорожной</w:t>
      </w:r>
      <w:r>
        <w:tab/>
        <w:t>разметки</w:t>
      </w:r>
      <w:r>
        <w:tab/>
        <w:t>должен</w:t>
      </w:r>
      <w:r>
        <w:tab/>
        <w:t>соответствовать</w:t>
      </w:r>
      <w:r>
        <w:rPr>
          <w:spacing w:val="-67"/>
        </w:rPr>
        <w:t xml:space="preserve"> </w:t>
      </w:r>
      <w:r>
        <w:t>значениям,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2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с учетом характеристики</w:t>
      </w:r>
      <w:r>
        <w:rPr>
          <w:spacing w:val="-3"/>
        </w:rPr>
        <w:t xml:space="preserve"> </w:t>
      </w:r>
      <w:r>
        <w:t>дороги.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2280"/>
        <w:gridCol w:w="1004"/>
        <w:gridCol w:w="573"/>
        <w:gridCol w:w="2472"/>
        <w:gridCol w:w="2127"/>
      </w:tblGrid>
      <w:tr w:rsidR="00AA4391">
        <w:trPr>
          <w:trHeight w:val="1105"/>
        </w:trPr>
        <w:tc>
          <w:tcPr>
            <w:tcW w:w="1399" w:type="dxa"/>
          </w:tcPr>
          <w:p w:rsidR="00AA4391" w:rsidRDefault="00DB2B70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2280" w:type="dxa"/>
          </w:tcPr>
          <w:p w:rsidR="00AA4391" w:rsidRDefault="00DB2B70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  <w:tc>
          <w:tcPr>
            <w:tcW w:w="4049" w:type="dxa"/>
            <w:gridSpan w:val="3"/>
          </w:tcPr>
          <w:p w:rsidR="00AA4391" w:rsidRDefault="00DB2B70">
            <w:pPr>
              <w:pStyle w:val="TableParagraph"/>
              <w:spacing w:line="270" w:lineRule="exact"/>
              <w:ind w:left="804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</w:tc>
        <w:tc>
          <w:tcPr>
            <w:tcW w:w="2127" w:type="dxa"/>
          </w:tcPr>
          <w:p w:rsidR="00AA4391" w:rsidRDefault="00DB2B70">
            <w:pPr>
              <w:pStyle w:val="TableParagraph"/>
              <w:spacing w:line="270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</w:p>
          <w:p w:rsidR="00AA4391" w:rsidRDefault="00DB2B70">
            <w:pPr>
              <w:pStyle w:val="TableParagraph"/>
              <w:spacing w:line="270" w:lineRule="atLeas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яркости 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 </w:t>
            </w:r>
            <w:proofErr w:type="spellStart"/>
            <w:r>
              <w:rPr>
                <w:sz w:val="24"/>
              </w:rPr>
              <w:t>bv</w:t>
            </w:r>
            <w:proofErr w:type="spellEnd"/>
            <w:r>
              <w:rPr>
                <w:sz w:val="24"/>
              </w:rPr>
              <w:t>%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A4391">
        <w:trPr>
          <w:trHeight w:val="272"/>
        </w:trPr>
        <w:tc>
          <w:tcPr>
            <w:tcW w:w="1399" w:type="dxa"/>
            <w:tcBorders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магистральные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A4391">
        <w:trPr>
          <w:trHeight w:val="278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2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Дороги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магистральные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A4391">
        <w:trPr>
          <w:trHeight w:val="278"/>
        </w:trPr>
        <w:tc>
          <w:tcPr>
            <w:tcW w:w="1399" w:type="dxa"/>
            <w:vMerge w:val="restart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vMerge w:val="restart"/>
            <w:tcBorders>
              <w:top w:val="nil"/>
              <w:bottom w:val="nil"/>
            </w:tcBorders>
          </w:tcPr>
          <w:p w:rsidR="00AA4391" w:rsidRDefault="00DB2B70">
            <w:pPr>
              <w:pStyle w:val="TableParagraph"/>
              <w:spacing w:before="139"/>
              <w:ind w:left="347"/>
              <w:rPr>
                <w:sz w:val="24"/>
              </w:rPr>
            </w:pPr>
            <w:r>
              <w:rPr>
                <w:sz w:val="24"/>
              </w:rPr>
              <w:t>Асфальтобетон</w:t>
            </w: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улицы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3"/>
        </w:trPr>
        <w:tc>
          <w:tcPr>
            <w:tcW w:w="1399" w:type="dxa"/>
            <w:vMerge/>
            <w:tcBorders>
              <w:top w:val="nil"/>
              <w:bottom w:val="nil"/>
            </w:tcBorders>
          </w:tcPr>
          <w:p w:rsidR="00AA4391" w:rsidRDefault="00AA4391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 w:rsidR="00AA4391" w:rsidRDefault="00AA439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87" w:right="121"/>
              <w:jc w:val="center"/>
              <w:rPr>
                <w:sz w:val="24"/>
              </w:rPr>
            </w:pPr>
            <w:r>
              <w:rPr>
                <w:sz w:val="24"/>
              </w:rPr>
              <w:t>Дороги</w:t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472" w:type="dxa"/>
            <w:tcBorders>
              <w:left w:val="nil"/>
              <w:bottom w:val="nil"/>
            </w:tcBorders>
          </w:tcPr>
          <w:p w:rsidR="00AA4391" w:rsidRDefault="00DB2B70">
            <w:pPr>
              <w:pStyle w:val="TableParagraph"/>
              <w:tabs>
                <w:tab w:val="left" w:pos="1460"/>
              </w:tabs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категории,</w:t>
            </w:r>
            <w:r>
              <w:rPr>
                <w:sz w:val="24"/>
              </w:rPr>
              <w:tab/>
              <w:t>улицы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A4391">
        <w:trPr>
          <w:trHeight w:val="278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2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87" w:right="121"/>
              <w:jc w:val="center"/>
              <w:rPr>
                <w:sz w:val="24"/>
              </w:rPr>
            </w:pPr>
            <w:r>
              <w:rPr>
                <w:sz w:val="24"/>
              </w:rPr>
              <w:t>Дороги</w:t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472" w:type="dxa"/>
            <w:tcBorders>
              <w:left w:val="nil"/>
              <w:bottom w:val="nil"/>
            </w:tcBorders>
          </w:tcPr>
          <w:p w:rsidR="00AA4391" w:rsidRDefault="00DB2B70">
            <w:pPr>
              <w:pStyle w:val="TableParagraph"/>
              <w:tabs>
                <w:tab w:val="left" w:pos="1385"/>
              </w:tabs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категории,</w:t>
            </w:r>
            <w:r>
              <w:rPr>
                <w:sz w:val="24"/>
              </w:rPr>
              <w:tab/>
              <w:t>местные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нормируется</w:t>
            </w:r>
          </w:p>
        </w:tc>
      </w:tr>
      <w:tr w:rsidR="00AA4391">
        <w:trPr>
          <w:trHeight w:val="278"/>
        </w:trPr>
        <w:tc>
          <w:tcPr>
            <w:tcW w:w="1399" w:type="dxa"/>
            <w:vMerge w:val="restart"/>
            <w:tcBorders>
              <w:top w:val="nil"/>
              <w:bottom w:val="nil"/>
            </w:tcBorders>
          </w:tcPr>
          <w:p w:rsidR="00AA4391" w:rsidRDefault="00DB2B70">
            <w:pPr>
              <w:pStyle w:val="TableParagraph"/>
              <w:spacing w:before="139"/>
              <w:ind w:left="371"/>
              <w:rPr>
                <w:sz w:val="24"/>
              </w:rPr>
            </w:pPr>
            <w:r>
              <w:rPr>
                <w:sz w:val="24"/>
              </w:rPr>
              <w:t>Белый</w:t>
            </w:r>
          </w:p>
        </w:tc>
        <w:tc>
          <w:tcPr>
            <w:tcW w:w="2280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проезды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2"/>
        </w:trPr>
        <w:tc>
          <w:tcPr>
            <w:tcW w:w="1399" w:type="dxa"/>
            <w:vMerge/>
            <w:tcBorders>
              <w:top w:val="nil"/>
              <w:bottom w:val="nil"/>
            </w:tcBorders>
          </w:tcPr>
          <w:p w:rsidR="00AA4391" w:rsidRDefault="00AA4391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магистральные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A4391">
        <w:trPr>
          <w:trHeight w:val="278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5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Дороги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магистральные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5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A4391">
        <w:trPr>
          <w:trHeight w:val="278"/>
        </w:trPr>
        <w:tc>
          <w:tcPr>
            <w:tcW w:w="1399" w:type="dxa"/>
            <w:vMerge w:val="restart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vMerge w:val="restart"/>
            <w:tcBorders>
              <w:top w:val="nil"/>
              <w:bottom w:val="nil"/>
            </w:tcBorders>
          </w:tcPr>
          <w:p w:rsidR="00AA4391" w:rsidRDefault="00DB2B70">
            <w:pPr>
              <w:pStyle w:val="TableParagraph"/>
              <w:spacing w:before="136"/>
              <w:ind w:left="400"/>
              <w:rPr>
                <w:sz w:val="24"/>
              </w:rPr>
            </w:pPr>
            <w:proofErr w:type="spellStart"/>
            <w:r>
              <w:rPr>
                <w:sz w:val="24"/>
              </w:rPr>
              <w:t>Цементобетон</w:t>
            </w:r>
            <w:proofErr w:type="spellEnd"/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улицы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2"/>
        </w:trPr>
        <w:tc>
          <w:tcPr>
            <w:tcW w:w="1399" w:type="dxa"/>
            <w:vMerge/>
            <w:tcBorders>
              <w:top w:val="nil"/>
              <w:bottom w:val="nil"/>
            </w:tcBorders>
          </w:tcPr>
          <w:p w:rsidR="00AA4391" w:rsidRDefault="00AA4391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 w:rsidR="00AA4391" w:rsidRDefault="00AA439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87" w:right="121"/>
              <w:jc w:val="center"/>
              <w:rPr>
                <w:sz w:val="24"/>
              </w:rPr>
            </w:pPr>
            <w:r>
              <w:rPr>
                <w:sz w:val="24"/>
              </w:rPr>
              <w:t>Дороги</w:t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472" w:type="dxa"/>
            <w:tcBorders>
              <w:left w:val="nil"/>
              <w:bottom w:val="nil"/>
            </w:tcBorders>
          </w:tcPr>
          <w:p w:rsidR="00AA4391" w:rsidRDefault="00DB2B70">
            <w:pPr>
              <w:pStyle w:val="TableParagraph"/>
              <w:tabs>
                <w:tab w:val="left" w:pos="1460"/>
              </w:tabs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категории,</w:t>
            </w:r>
            <w:r>
              <w:rPr>
                <w:sz w:val="24"/>
              </w:rPr>
              <w:tab/>
              <w:t>улицы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A4391">
        <w:trPr>
          <w:trHeight w:val="278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2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87" w:right="121"/>
              <w:jc w:val="center"/>
              <w:rPr>
                <w:sz w:val="24"/>
              </w:rPr>
            </w:pPr>
            <w:r>
              <w:rPr>
                <w:sz w:val="24"/>
              </w:rPr>
              <w:t>Дороги</w:t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472" w:type="dxa"/>
            <w:tcBorders>
              <w:left w:val="nil"/>
              <w:bottom w:val="nil"/>
            </w:tcBorders>
          </w:tcPr>
          <w:p w:rsidR="00AA4391" w:rsidRDefault="00DB2B70">
            <w:pPr>
              <w:pStyle w:val="TableParagraph"/>
              <w:tabs>
                <w:tab w:val="left" w:pos="1385"/>
              </w:tabs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категории,</w:t>
            </w:r>
            <w:r>
              <w:rPr>
                <w:sz w:val="24"/>
              </w:rPr>
              <w:tab/>
              <w:t>местные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нормируется</w:t>
            </w:r>
          </w:p>
        </w:tc>
      </w:tr>
      <w:tr w:rsidR="00AA4391">
        <w:trPr>
          <w:trHeight w:val="278"/>
        </w:trPr>
        <w:tc>
          <w:tcPr>
            <w:tcW w:w="1399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проезды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2"/>
        </w:trPr>
        <w:tc>
          <w:tcPr>
            <w:tcW w:w="1399" w:type="dxa"/>
            <w:tcBorders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магистральные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A4391">
        <w:trPr>
          <w:trHeight w:val="278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3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Дороги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магистральные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A4391">
        <w:trPr>
          <w:trHeight w:val="278"/>
        </w:trPr>
        <w:tc>
          <w:tcPr>
            <w:tcW w:w="1399" w:type="dxa"/>
            <w:vMerge w:val="restart"/>
            <w:tcBorders>
              <w:top w:val="nil"/>
              <w:bottom w:val="nil"/>
            </w:tcBorders>
          </w:tcPr>
          <w:p w:rsidR="00AA4391" w:rsidRDefault="00DB2B70">
            <w:pPr>
              <w:pStyle w:val="TableParagraph"/>
              <w:spacing w:before="139"/>
              <w:ind w:left="280"/>
              <w:rPr>
                <w:sz w:val="24"/>
              </w:rPr>
            </w:pPr>
            <w:r>
              <w:rPr>
                <w:sz w:val="24"/>
              </w:rPr>
              <w:t>Желтый</w:t>
            </w:r>
          </w:p>
        </w:tc>
        <w:tc>
          <w:tcPr>
            <w:tcW w:w="2280" w:type="dxa"/>
            <w:vMerge w:val="restart"/>
            <w:tcBorders>
              <w:top w:val="nil"/>
              <w:bottom w:val="nil"/>
            </w:tcBorders>
          </w:tcPr>
          <w:p w:rsidR="00AA4391" w:rsidRDefault="00DB2B70">
            <w:pPr>
              <w:pStyle w:val="TableParagraph"/>
              <w:spacing w:line="276" w:lineRule="exact"/>
              <w:ind w:left="422" w:right="106" w:hanging="293"/>
              <w:rPr>
                <w:sz w:val="24"/>
              </w:rPr>
            </w:pPr>
            <w:r>
              <w:rPr>
                <w:sz w:val="24"/>
              </w:rPr>
              <w:t>Асфальтобетон или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цементобетон</w:t>
            </w:r>
            <w:proofErr w:type="spellEnd"/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улицы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2"/>
        </w:trPr>
        <w:tc>
          <w:tcPr>
            <w:tcW w:w="1399" w:type="dxa"/>
            <w:vMerge/>
            <w:tcBorders>
              <w:top w:val="nil"/>
              <w:bottom w:val="nil"/>
            </w:tcBorders>
          </w:tcPr>
          <w:p w:rsidR="00AA4391" w:rsidRDefault="00AA4391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 w:rsidR="00AA4391" w:rsidRDefault="00AA439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87" w:right="121"/>
              <w:jc w:val="center"/>
              <w:rPr>
                <w:sz w:val="24"/>
              </w:rPr>
            </w:pPr>
            <w:r>
              <w:rPr>
                <w:sz w:val="24"/>
              </w:rPr>
              <w:t>Дороги</w:t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472" w:type="dxa"/>
            <w:tcBorders>
              <w:left w:val="nil"/>
              <w:bottom w:val="nil"/>
            </w:tcBorders>
          </w:tcPr>
          <w:p w:rsidR="00AA4391" w:rsidRDefault="00DB2B70">
            <w:pPr>
              <w:pStyle w:val="TableParagraph"/>
              <w:tabs>
                <w:tab w:val="left" w:pos="1460"/>
              </w:tabs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категории,</w:t>
            </w:r>
            <w:r>
              <w:rPr>
                <w:sz w:val="24"/>
              </w:rPr>
              <w:tab/>
              <w:t>улицы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A4391">
        <w:trPr>
          <w:trHeight w:val="278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2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87" w:right="121"/>
              <w:jc w:val="center"/>
              <w:rPr>
                <w:sz w:val="24"/>
              </w:rPr>
            </w:pPr>
            <w:r>
              <w:rPr>
                <w:sz w:val="24"/>
              </w:rPr>
              <w:t>Дороги</w:t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472" w:type="dxa"/>
            <w:tcBorders>
              <w:left w:val="nil"/>
              <w:bottom w:val="nil"/>
            </w:tcBorders>
          </w:tcPr>
          <w:p w:rsidR="00AA4391" w:rsidRDefault="00DB2B70">
            <w:pPr>
              <w:pStyle w:val="TableParagraph"/>
              <w:tabs>
                <w:tab w:val="left" w:pos="1385"/>
              </w:tabs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категории,</w:t>
            </w:r>
            <w:r>
              <w:rPr>
                <w:sz w:val="24"/>
              </w:rPr>
              <w:tab/>
              <w:t>местные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нормируется</w:t>
            </w:r>
          </w:p>
        </w:tc>
      </w:tr>
      <w:tr w:rsidR="00AA4391">
        <w:trPr>
          <w:trHeight w:val="278"/>
        </w:trPr>
        <w:tc>
          <w:tcPr>
            <w:tcW w:w="1399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проезды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5"/>
        </w:trPr>
        <w:tc>
          <w:tcPr>
            <w:tcW w:w="1399" w:type="dxa"/>
            <w:tcBorders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магистральные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5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A4391">
        <w:trPr>
          <w:trHeight w:val="278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2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Дороги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магистральные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A4391">
        <w:trPr>
          <w:trHeight w:val="278"/>
        </w:trPr>
        <w:tc>
          <w:tcPr>
            <w:tcW w:w="1399" w:type="dxa"/>
            <w:vMerge w:val="restart"/>
            <w:tcBorders>
              <w:top w:val="nil"/>
              <w:bottom w:val="nil"/>
            </w:tcBorders>
          </w:tcPr>
          <w:p w:rsidR="00AA4391" w:rsidRDefault="00DB2B7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Оранжевые</w:t>
            </w:r>
          </w:p>
        </w:tc>
        <w:tc>
          <w:tcPr>
            <w:tcW w:w="2280" w:type="dxa"/>
            <w:vMerge w:val="restart"/>
            <w:tcBorders>
              <w:top w:val="nil"/>
              <w:bottom w:val="nil"/>
            </w:tcBorders>
          </w:tcPr>
          <w:p w:rsidR="00AA4391" w:rsidRDefault="00DB2B70">
            <w:pPr>
              <w:pStyle w:val="TableParagraph"/>
              <w:spacing w:before="136"/>
              <w:ind w:left="818" w:right="813"/>
              <w:jc w:val="center"/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улицы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2"/>
        </w:trPr>
        <w:tc>
          <w:tcPr>
            <w:tcW w:w="1399" w:type="dxa"/>
            <w:vMerge/>
            <w:tcBorders>
              <w:top w:val="nil"/>
              <w:bottom w:val="nil"/>
            </w:tcBorders>
          </w:tcPr>
          <w:p w:rsidR="00AA4391" w:rsidRDefault="00AA4391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 w:rsidR="00AA4391" w:rsidRDefault="00AA439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87" w:right="121"/>
              <w:jc w:val="center"/>
              <w:rPr>
                <w:sz w:val="24"/>
              </w:rPr>
            </w:pPr>
            <w:r>
              <w:rPr>
                <w:sz w:val="24"/>
              </w:rPr>
              <w:t>Дороги</w:t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472" w:type="dxa"/>
            <w:tcBorders>
              <w:left w:val="nil"/>
              <w:bottom w:val="nil"/>
            </w:tcBorders>
          </w:tcPr>
          <w:p w:rsidR="00AA4391" w:rsidRDefault="00DB2B70">
            <w:pPr>
              <w:pStyle w:val="TableParagraph"/>
              <w:tabs>
                <w:tab w:val="left" w:pos="1460"/>
              </w:tabs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категории,</w:t>
            </w:r>
            <w:r>
              <w:rPr>
                <w:sz w:val="24"/>
              </w:rPr>
              <w:tab/>
              <w:t>улицы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A4391">
        <w:trPr>
          <w:trHeight w:val="278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  <w:tr w:rsidR="00AA4391">
        <w:trPr>
          <w:trHeight w:val="273"/>
        </w:trPr>
        <w:tc>
          <w:tcPr>
            <w:tcW w:w="1399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87" w:right="121"/>
              <w:jc w:val="center"/>
              <w:rPr>
                <w:sz w:val="24"/>
              </w:rPr>
            </w:pPr>
            <w:r>
              <w:rPr>
                <w:sz w:val="24"/>
              </w:rPr>
              <w:t>Дороги</w:t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472" w:type="dxa"/>
            <w:tcBorders>
              <w:left w:val="nil"/>
              <w:bottom w:val="nil"/>
            </w:tcBorders>
          </w:tcPr>
          <w:p w:rsidR="00AA4391" w:rsidRDefault="00DB2B70">
            <w:pPr>
              <w:pStyle w:val="TableParagraph"/>
              <w:tabs>
                <w:tab w:val="left" w:pos="1385"/>
              </w:tabs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категории,</w:t>
            </w:r>
            <w:r>
              <w:rPr>
                <w:sz w:val="24"/>
              </w:rPr>
              <w:tab/>
              <w:t>местные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AA4391" w:rsidRDefault="00DB2B70">
            <w:pPr>
              <w:pStyle w:val="TableParagraph"/>
              <w:spacing w:line="253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нормируется</w:t>
            </w:r>
          </w:p>
        </w:tc>
      </w:tr>
      <w:tr w:rsidR="00AA4391">
        <w:trPr>
          <w:trHeight w:val="279"/>
        </w:trPr>
        <w:tc>
          <w:tcPr>
            <w:tcW w:w="1399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nil"/>
            </w:tcBorders>
          </w:tcPr>
          <w:p w:rsidR="00AA4391" w:rsidRDefault="00DB2B7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проезды</w:t>
            </w:r>
          </w:p>
        </w:tc>
        <w:tc>
          <w:tcPr>
            <w:tcW w:w="2127" w:type="dxa"/>
            <w:tcBorders>
              <w:top w:val="nil"/>
            </w:tcBorders>
          </w:tcPr>
          <w:p w:rsidR="00AA4391" w:rsidRDefault="00AA4391">
            <w:pPr>
              <w:pStyle w:val="TableParagraph"/>
              <w:rPr>
                <w:sz w:val="20"/>
              </w:rPr>
            </w:pPr>
          </w:p>
        </w:tc>
      </w:tr>
    </w:tbl>
    <w:p w:rsidR="00AA4391" w:rsidRDefault="00AA4391">
      <w:pPr>
        <w:rPr>
          <w:sz w:val="20"/>
        </w:rPr>
        <w:sectPr w:rsidR="00AA4391">
          <w:headerReference w:type="default" r:id="rId24"/>
          <w:footerReference w:type="default" r:id="rId25"/>
          <w:pgSz w:w="11910" w:h="16840"/>
          <w:pgMar w:top="960" w:right="340" w:bottom="960" w:left="1480" w:header="713" w:footer="780" w:gutter="0"/>
          <w:cols w:space="720"/>
        </w:sectPr>
      </w:pPr>
    </w:p>
    <w:p w:rsidR="00AA4391" w:rsidRDefault="00AA4391">
      <w:pPr>
        <w:pStyle w:val="a3"/>
        <w:spacing w:before="5"/>
      </w:pPr>
    </w:p>
    <w:p w:rsidR="00AA4391" w:rsidRDefault="00DB2B70">
      <w:pPr>
        <w:pStyle w:val="a3"/>
        <w:ind w:left="9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5000" cy="227647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91" w:rsidRDefault="00AA4391">
      <w:pPr>
        <w:pStyle w:val="a3"/>
        <w:spacing w:before="6"/>
        <w:rPr>
          <w:sz w:val="19"/>
        </w:rPr>
      </w:pPr>
    </w:p>
    <w:p w:rsidR="00AA4391" w:rsidRDefault="00AA4391">
      <w:pPr>
        <w:rPr>
          <w:sz w:val="19"/>
        </w:rPr>
        <w:sectPr w:rsidR="00AA4391">
          <w:headerReference w:type="default" r:id="rId27"/>
          <w:footerReference w:type="default" r:id="rId28"/>
          <w:pgSz w:w="11910" w:h="16840"/>
          <w:pgMar w:top="960" w:right="340" w:bottom="960" w:left="1480" w:header="713" w:footer="780" w:gutter="0"/>
          <w:cols w:space="720"/>
        </w:sectPr>
      </w:pPr>
    </w:p>
    <w:p w:rsidR="00AA4391" w:rsidRDefault="00AA4391">
      <w:pPr>
        <w:pStyle w:val="a3"/>
        <w:spacing w:before="4"/>
      </w:pPr>
    </w:p>
    <w:p w:rsidR="00AA4391" w:rsidRDefault="00DB2B70">
      <w:pPr>
        <w:pStyle w:val="1"/>
        <w:ind w:left="930"/>
      </w:pPr>
      <w:r>
        <w:t>4.2.3</w:t>
      </w:r>
      <w:r>
        <w:rPr>
          <w:spacing w:val="-15"/>
        </w:rPr>
        <w:t xml:space="preserve"> </w:t>
      </w:r>
      <w:r>
        <w:t>Светофоры.</w:t>
      </w:r>
    </w:p>
    <w:p w:rsidR="00AA4391" w:rsidRDefault="00DB2B70">
      <w:pPr>
        <w:spacing w:before="91"/>
        <w:ind w:left="134"/>
        <w:rPr>
          <w:sz w:val="20"/>
        </w:rPr>
      </w:pPr>
      <w:r>
        <w:br w:type="column"/>
      </w:r>
      <w:r>
        <w:rPr>
          <w:sz w:val="20"/>
        </w:rPr>
        <w:lastRenderedPageBreak/>
        <w:t>Рис.3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</w:t>
      </w:r>
      <w:r>
        <w:rPr>
          <w:spacing w:val="-3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дорожной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разметки</w:t>
      </w:r>
    </w:p>
    <w:p w:rsidR="00AA4391" w:rsidRDefault="00AA4391">
      <w:pPr>
        <w:rPr>
          <w:sz w:val="20"/>
        </w:rPr>
        <w:sectPr w:rsidR="00AA4391">
          <w:type w:val="continuous"/>
          <w:pgSz w:w="11910" w:h="16840"/>
          <w:pgMar w:top="820" w:right="340" w:bottom="280" w:left="1480" w:header="720" w:footer="720" w:gutter="0"/>
          <w:cols w:num="2" w:space="720" w:equalWidth="0">
            <w:col w:w="3095" w:space="40"/>
            <w:col w:w="6955"/>
          </w:cols>
        </w:sectPr>
      </w:pPr>
    </w:p>
    <w:p w:rsidR="00AA4391" w:rsidRDefault="00AA4391">
      <w:pPr>
        <w:pStyle w:val="a3"/>
        <w:spacing w:before="10"/>
        <w:rPr>
          <w:sz w:val="15"/>
        </w:rPr>
      </w:pPr>
    </w:p>
    <w:p w:rsidR="00AA4391" w:rsidRDefault="00DB2B70">
      <w:pPr>
        <w:pStyle w:val="a3"/>
        <w:spacing w:before="89"/>
        <w:ind w:left="222" w:right="14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4347209</wp:posOffset>
            </wp:positionH>
            <wp:positionV relativeFrom="paragraph">
              <wp:posOffset>932945</wp:posOffset>
            </wp:positionV>
            <wp:extent cx="819150" cy="105727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Светофоры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транспортных средств и пешеходов, а также для обозначения опасных участков</w:t>
      </w:r>
      <w:r>
        <w:rPr>
          <w:spacing w:val="1"/>
        </w:rPr>
        <w:t xml:space="preserve"> </w:t>
      </w:r>
      <w:r>
        <w:t>дорог.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</w:t>
      </w:r>
      <w:r>
        <w:t>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светофоров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требованиям ГОСТ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2"/>
        </w:rPr>
        <w:t xml:space="preserve"> </w:t>
      </w:r>
      <w:r>
        <w:t>50597.</w:t>
      </w:r>
    </w:p>
    <w:p w:rsidR="00AA4391" w:rsidRDefault="00AA4391">
      <w:pPr>
        <w:pStyle w:val="a3"/>
        <w:rPr>
          <w:sz w:val="30"/>
        </w:rPr>
      </w:pPr>
    </w:p>
    <w:p w:rsidR="00AA4391" w:rsidRDefault="00AA4391">
      <w:pPr>
        <w:pStyle w:val="a3"/>
        <w:rPr>
          <w:sz w:val="26"/>
        </w:rPr>
      </w:pPr>
    </w:p>
    <w:p w:rsidR="00AA4391" w:rsidRDefault="00DB2B70">
      <w:pPr>
        <w:pStyle w:val="a3"/>
        <w:ind w:left="930"/>
      </w:pPr>
      <w:r>
        <w:t>Изображение</w:t>
      </w:r>
      <w:r>
        <w:rPr>
          <w:spacing w:val="-3"/>
        </w:rPr>
        <w:t xml:space="preserve"> </w:t>
      </w:r>
      <w:r>
        <w:t>светофора</w:t>
      </w:r>
      <w:r>
        <w:rPr>
          <w:spacing w:val="-2"/>
        </w:rPr>
        <w:t xml:space="preserve"> </w:t>
      </w:r>
      <w:r>
        <w:t>Т.7:</w:t>
      </w:r>
    </w:p>
    <w:p w:rsidR="00AA4391" w:rsidRDefault="00AA4391">
      <w:pPr>
        <w:pStyle w:val="a3"/>
        <w:rPr>
          <w:sz w:val="30"/>
        </w:rPr>
      </w:pPr>
    </w:p>
    <w:p w:rsidR="00AA4391" w:rsidRDefault="00AA4391">
      <w:pPr>
        <w:pStyle w:val="a3"/>
        <w:rPr>
          <w:sz w:val="30"/>
        </w:rPr>
      </w:pPr>
    </w:p>
    <w:p w:rsidR="00AA4391" w:rsidRDefault="00AA4391">
      <w:pPr>
        <w:pStyle w:val="a3"/>
        <w:spacing w:before="1"/>
        <w:rPr>
          <w:sz w:val="24"/>
        </w:rPr>
      </w:pPr>
    </w:p>
    <w:p w:rsidR="00AA4391" w:rsidRDefault="00DB2B70">
      <w:pPr>
        <w:ind w:left="222" w:right="220" w:firstLine="719"/>
        <w:jc w:val="both"/>
        <w:rPr>
          <w:sz w:val="24"/>
        </w:rPr>
      </w:pPr>
      <w:r>
        <w:rPr>
          <w:sz w:val="28"/>
        </w:rPr>
        <w:t>Светофоры Т.7 применяют, в том числе для обозначения нерегулируемых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перекрестков и пешеходных переходов, расположенных на дороге, проходящей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вдоль территории детских учреждений. Допускается устанавливать светофоры</w:t>
      </w:r>
      <w:r>
        <w:rPr>
          <w:spacing w:val="1"/>
          <w:sz w:val="28"/>
        </w:rPr>
        <w:t xml:space="preserve"> </w:t>
      </w:r>
      <w:r>
        <w:rPr>
          <w:sz w:val="28"/>
        </w:rPr>
        <w:t>Т.7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 перекрестка</w:t>
      </w:r>
      <w:r>
        <w:rPr>
          <w:sz w:val="24"/>
        </w:rPr>
        <w:t xml:space="preserve">. </w:t>
      </w:r>
      <w:r>
        <w:rPr>
          <w:sz w:val="28"/>
        </w:rPr>
        <w:t>Светофоры Т.7 уста</w:t>
      </w:r>
      <w:r>
        <w:rPr>
          <w:sz w:val="28"/>
        </w:rPr>
        <w:t>навливают над проезжей частью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направления движения. (</w:t>
      </w:r>
      <w:r>
        <w:rPr>
          <w:sz w:val="24"/>
        </w:rPr>
        <w:t>п. 7.2.18, 7.3.10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52289-2004 "Технические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разметки,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светофоров,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дорожных ограждений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</w:t>
      </w:r>
      <w:r>
        <w:rPr>
          <w:sz w:val="24"/>
        </w:rPr>
        <w:t>в")</w:t>
      </w:r>
      <w:proofErr w:type="gramEnd"/>
    </w:p>
    <w:p w:rsidR="00AA4391" w:rsidRDefault="00AA4391">
      <w:pPr>
        <w:jc w:val="both"/>
        <w:rPr>
          <w:sz w:val="24"/>
        </w:rPr>
        <w:sectPr w:rsidR="00AA4391">
          <w:type w:val="continuous"/>
          <w:pgSz w:w="11910" w:h="16840"/>
          <w:pgMar w:top="820" w:right="340" w:bottom="280" w:left="1480" w:header="720" w:footer="720" w:gutter="0"/>
          <w:cols w:space="720"/>
        </w:sectPr>
      </w:pPr>
    </w:p>
    <w:p w:rsidR="00AA4391" w:rsidRDefault="00AA4391">
      <w:pPr>
        <w:pStyle w:val="a3"/>
        <w:spacing w:before="5"/>
      </w:pPr>
    </w:p>
    <w:p w:rsidR="00AA4391" w:rsidRDefault="00DB2B70">
      <w:pPr>
        <w:pStyle w:val="a3"/>
        <w:ind w:left="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66576" cy="257175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576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91" w:rsidRDefault="00DB2B70">
      <w:pPr>
        <w:spacing w:line="224" w:lineRule="exact"/>
        <w:ind w:left="792" w:right="713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2037088</wp:posOffset>
            </wp:positionH>
            <wp:positionV relativeFrom="paragraph">
              <wp:posOffset>165740</wp:posOffset>
            </wp:positionV>
            <wp:extent cx="4239296" cy="220980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296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Рис.4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светофора</w:t>
      </w:r>
      <w:r>
        <w:rPr>
          <w:spacing w:val="-2"/>
          <w:sz w:val="20"/>
        </w:rPr>
        <w:t xml:space="preserve"> </w:t>
      </w:r>
      <w:r>
        <w:rPr>
          <w:sz w:val="20"/>
        </w:rPr>
        <w:t>Т.7.</w:t>
      </w:r>
    </w:p>
    <w:p w:rsidR="00AA4391" w:rsidRDefault="00DB2B70">
      <w:pPr>
        <w:spacing w:before="195"/>
        <w:ind w:left="792" w:right="728"/>
        <w:jc w:val="center"/>
        <w:rPr>
          <w:sz w:val="20"/>
        </w:rPr>
      </w:pPr>
      <w:r>
        <w:rPr>
          <w:sz w:val="20"/>
        </w:rPr>
        <w:t>Рис.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светофор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разметки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регулируемом</w:t>
      </w:r>
      <w:r>
        <w:rPr>
          <w:spacing w:val="-3"/>
          <w:sz w:val="20"/>
        </w:rPr>
        <w:t xml:space="preserve"> </w:t>
      </w:r>
      <w:r>
        <w:rPr>
          <w:sz w:val="20"/>
        </w:rPr>
        <w:t>пешеходном</w:t>
      </w:r>
      <w:r>
        <w:rPr>
          <w:spacing w:val="-2"/>
          <w:sz w:val="20"/>
        </w:rPr>
        <w:t xml:space="preserve"> </w:t>
      </w:r>
      <w:r>
        <w:rPr>
          <w:sz w:val="20"/>
        </w:rPr>
        <w:t>переходе.</w:t>
      </w:r>
    </w:p>
    <w:p w:rsidR="00AA4391" w:rsidRDefault="00AA4391">
      <w:pPr>
        <w:pStyle w:val="a3"/>
        <w:spacing w:before="11"/>
        <w:rPr>
          <w:sz w:val="27"/>
        </w:rPr>
      </w:pPr>
    </w:p>
    <w:p w:rsidR="00AA4391" w:rsidRDefault="00DB2B70">
      <w:pPr>
        <w:pStyle w:val="a3"/>
        <w:ind w:left="222" w:right="226" w:firstLine="719"/>
        <w:jc w:val="both"/>
      </w:pPr>
      <w:r>
        <w:t>Светофоры</w:t>
      </w:r>
      <w:r>
        <w:rPr>
          <w:spacing w:val="1"/>
        </w:rPr>
        <w:t xml:space="preserve"> </w:t>
      </w:r>
      <w:r>
        <w:t>П.1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П.2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тротуарах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разделительной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приподнятого</w:t>
      </w:r>
      <w:r>
        <w:rPr>
          <w:spacing w:val="1"/>
        </w:rPr>
        <w:t xml:space="preserve"> </w:t>
      </w:r>
      <w:r>
        <w:t>островка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двух.</w:t>
      </w:r>
    </w:p>
    <w:p w:rsidR="00AA4391" w:rsidRDefault="00DB2B70">
      <w:pPr>
        <w:pStyle w:val="a3"/>
        <w:spacing w:before="1"/>
        <w:ind w:left="222" w:right="228" w:firstLine="789"/>
        <w:jc w:val="both"/>
      </w:pPr>
      <w:r>
        <w:t>При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светофоров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видимость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пешеходами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дороги.</w:t>
      </w:r>
    </w:p>
    <w:p w:rsidR="00AA4391" w:rsidRDefault="00DB2B70">
      <w:pPr>
        <w:pStyle w:val="a3"/>
        <w:ind w:left="222" w:right="222" w:firstLine="789"/>
        <w:jc w:val="both"/>
      </w:pPr>
      <w:r>
        <w:t>Пешеходными</w:t>
      </w:r>
      <w:r>
        <w:rPr>
          <w:spacing w:val="1"/>
        </w:rPr>
        <w:t xml:space="preserve"> </w:t>
      </w:r>
      <w:r>
        <w:t>светофорами</w:t>
      </w:r>
      <w:r>
        <w:rPr>
          <w:spacing w:val="1"/>
        </w:rPr>
        <w:t xml:space="preserve"> </w:t>
      </w:r>
      <w:r>
        <w:t>оборудуют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переходы,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регулируемом</w:t>
      </w:r>
      <w:r>
        <w:rPr>
          <w:spacing w:val="1"/>
        </w:rPr>
        <w:t xml:space="preserve"> </w:t>
      </w:r>
      <w:r>
        <w:t>перекрестке.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светофоров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пешеходного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 м.</w:t>
      </w:r>
    </w:p>
    <w:p w:rsidR="00AA4391" w:rsidRDefault="00AA4391">
      <w:pPr>
        <w:pStyle w:val="a3"/>
        <w:spacing w:before="5"/>
      </w:pPr>
    </w:p>
    <w:p w:rsidR="00AA4391" w:rsidRDefault="00DB2B70">
      <w:pPr>
        <w:pStyle w:val="1"/>
        <w:numPr>
          <w:ilvl w:val="2"/>
          <w:numId w:val="3"/>
        </w:numPr>
        <w:tabs>
          <w:tab w:val="left" w:pos="1631"/>
        </w:tabs>
      </w:pPr>
      <w:r>
        <w:t>Дорожное</w:t>
      </w:r>
      <w:r>
        <w:rPr>
          <w:spacing w:val="-3"/>
        </w:rPr>
        <w:t xml:space="preserve"> </w:t>
      </w:r>
      <w:r>
        <w:t>ограждение.</w:t>
      </w:r>
    </w:p>
    <w:p w:rsidR="00AA4391" w:rsidRDefault="00AA4391">
      <w:pPr>
        <w:pStyle w:val="a3"/>
        <w:spacing w:before="8"/>
        <w:rPr>
          <w:b/>
          <w:sz w:val="27"/>
        </w:rPr>
      </w:pPr>
    </w:p>
    <w:p w:rsidR="00AA4391" w:rsidRDefault="00DB2B70">
      <w:pPr>
        <w:pStyle w:val="a3"/>
        <w:ind w:left="222" w:right="222" w:firstLine="707"/>
        <w:jc w:val="both"/>
      </w:pPr>
      <w:r>
        <w:t>Пешеходное</w:t>
      </w:r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движения пешеходов и предотвращения выхода животных на проезжую часть</w:t>
      </w:r>
      <w:r>
        <w:rPr>
          <w:spacing w:val="1"/>
        </w:rPr>
        <w:t xml:space="preserve"> </w:t>
      </w:r>
      <w:r>
        <w:t>(ограничивающее</w:t>
      </w:r>
      <w:r>
        <w:rPr>
          <w:spacing w:val="-4"/>
        </w:rPr>
        <w:t xml:space="preserve"> </w:t>
      </w:r>
      <w:r>
        <w:t>ограждение).</w:t>
      </w:r>
    </w:p>
    <w:p w:rsidR="00AA4391" w:rsidRDefault="00AA4391">
      <w:pPr>
        <w:jc w:val="both"/>
        <w:sectPr w:rsidR="00AA4391">
          <w:headerReference w:type="default" r:id="rId32"/>
          <w:footerReference w:type="default" r:id="rId33"/>
          <w:pgSz w:w="11910" w:h="16840"/>
          <w:pgMar w:top="960" w:right="340" w:bottom="960" w:left="1480" w:header="713" w:footer="780" w:gutter="0"/>
          <w:cols w:space="720"/>
        </w:sectPr>
      </w:pPr>
    </w:p>
    <w:p w:rsidR="00AA4391" w:rsidRDefault="00DB2B70">
      <w:pPr>
        <w:ind w:left="222" w:right="220" w:firstLine="707"/>
        <w:jc w:val="both"/>
        <w:rPr>
          <w:sz w:val="24"/>
        </w:rPr>
      </w:pPr>
      <w:proofErr w:type="gramStart"/>
      <w:r>
        <w:rPr>
          <w:sz w:val="28"/>
        </w:rPr>
        <w:lastRenderedPageBreak/>
        <w:t>Ограничивающие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пешеходные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ограждения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применяют  </w:t>
      </w:r>
      <w:r>
        <w:rPr>
          <w:spacing w:val="1"/>
          <w:sz w:val="28"/>
        </w:rPr>
        <w:t xml:space="preserve"> </w:t>
      </w:r>
      <w:r>
        <w:rPr>
          <w:sz w:val="28"/>
        </w:rPr>
        <w:t>перильного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 вдоль детских учреждений, с обеих сторон дороги или улицы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протяжении не менее 50 м в каждую </w:t>
      </w:r>
      <w:r>
        <w:rPr>
          <w:sz w:val="28"/>
        </w:rPr>
        <w:t>сторону от пешеходного перехода,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 участках, где интенсивность пешеходного движения превышает 1000 чел./ч</w:t>
      </w:r>
      <w:r>
        <w:rPr>
          <w:spacing w:val="1"/>
          <w:sz w:val="28"/>
        </w:rPr>
        <w:t xml:space="preserve"> </w:t>
      </w:r>
      <w:r>
        <w:rPr>
          <w:sz w:val="28"/>
        </w:rPr>
        <w:t>на одну полосу тротуара</w:t>
      </w:r>
      <w:proofErr w:type="gramEnd"/>
      <w:r>
        <w:rPr>
          <w:sz w:val="28"/>
        </w:rPr>
        <w:t xml:space="preserve"> при разрешенной остановке или стоянке транспортных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средств и 750 чел./ч− при запрещенной остановке или стоянке».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8</w:t>
      </w:r>
      <w:r>
        <w:rPr>
          <w:sz w:val="24"/>
        </w:rPr>
        <w:t>.1.27 ГОСТ 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52289-2004 "Технические средства организации дорожного движения. </w:t>
      </w:r>
      <w:proofErr w:type="gramStart"/>
      <w:r>
        <w:rPr>
          <w:sz w:val="24"/>
        </w:rPr>
        <w:t>Правила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устройств")</w:t>
      </w:r>
      <w:proofErr w:type="gramEnd"/>
    </w:p>
    <w:p w:rsidR="00AA4391" w:rsidRDefault="00DB2B70">
      <w:pPr>
        <w:spacing w:before="1"/>
        <w:ind w:left="222" w:right="143" w:firstLine="707"/>
        <w:jc w:val="both"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23"/>
          <w:sz w:val="28"/>
        </w:rPr>
        <w:t xml:space="preserve"> </w:t>
      </w:r>
      <w:r>
        <w:rPr>
          <w:sz w:val="28"/>
        </w:rPr>
        <w:t>части.</w:t>
      </w:r>
      <w:r>
        <w:rPr>
          <w:spacing w:val="23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20"/>
          <w:sz w:val="28"/>
        </w:rPr>
        <w:t xml:space="preserve"> </w:t>
      </w:r>
      <w:r>
        <w:rPr>
          <w:sz w:val="28"/>
        </w:rPr>
        <w:t>кустарника</w:t>
      </w:r>
      <w:r>
        <w:rPr>
          <w:spacing w:val="2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23"/>
          <w:sz w:val="28"/>
        </w:rPr>
        <w:t xml:space="preserve"> </w:t>
      </w: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более</w:t>
      </w:r>
      <w:r>
        <w:rPr>
          <w:spacing w:val="23"/>
          <w:sz w:val="28"/>
        </w:rPr>
        <w:t xml:space="preserve"> </w:t>
      </w:r>
      <w:r>
        <w:rPr>
          <w:sz w:val="28"/>
        </w:rPr>
        <w:t>0,8</w:t>
      </w:r>
      <w:r>
        <w:rPr>
          <w:spacing w:val="22"/>
          <w:sz w:val="28"/>
        </w:rPr>
        <w:t xml:space="preserve"> </w:t>
      </w:r>
      <w:r>
        <w:rPr>
          <w:sz w:val="28"/>
        </w:rPr>
        <w:t>м.</w:t>
      </w:r>
      <w:r>
        <w:rPr>
          <w:spacing w:val="-67"/>
          <w:sz w:val="28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t>4.5.1.9 ГОСТ</w:t>
      </w:r>
      <w:r>
        <w:rPr>
          <w:spacing w:val="2"/>
        </w:rPr>
        <w:t xml:space="preserve"> </w:t>
      </w:r>
      <w:proofErr w:type="gramStart"/>
      <w:r>
        <w:t>Р</w:t>
      </w:r>
      <w:proofErr w:type="gramEnd"/>
      <w:r>
        <w:t xml:space="preserve"> 52766-2007</w:t>
      </w:r>
      <w:r>
        <w:rPr>
          <w:spacing w:val="-1"/>
        </w:rPr>
        <w:t xml:space="preserve"> </w:t>
      </w:r>
      <w:r>
        <w:t>«Элементы обустройства»)</w:t>
      </w:r>
    </w:p>
    <w:p w:rsidR="00AA4391" w:rsidRDefault="00DB2B70">
      <w:pPr>
        <w:pStyle w:val="a3"/>
        <w:ind w:left="222" w:right="145" w:firstLine="707"/>
        <w:jc w:val="both"/>
      </w:pPr>
      <w:r>
        <w:t>Высота пешеходных удерживающих ограждений (перил) должна быть не</w:t>
      </w:r>
      <w:r>
        <w:rPr>
          <w:spacing w:val="1"/>
        </w:rPr>
        <w:t xml:space="preserve"> </w:t>
      </w:r>
      <w:r>
        <w:t>мене</w:t>
      </w:r>
      <w:r>
        <w:t>е 1,1 м. Высота ограждений ограничивающих перильного типа должна быть</w:t>
      </w:r>
      <w:r>
        <w:rPr>
          <w:spacing w:val="-67"/>
        </w:rPr>
        <w:t xml:space="preserve"> </w:t>
      </w:r>
      <w:r>
        <w:t>0,8 -</w:t>
      </w:r>
      <w:r>
        <w:rPr>
          <w:spacing w:val="-3"/>
        </w:rPr>
        <w:t xml:space="preserve"> </w:t>
      </w:r>
      <w:r>
        <w:t>1,0 м,</w:t>
      </w:r>
      <w:r>
        <w:rPr>
          <w:spacing w:val="-2"/>
        </w:rPr>
        <w:t xml:space="preserve"> </w:t>
      </w:r>
      <w:r>
        <w:t>сеток -</w:t>
      </w:r>
      <w:r>
        <w:rPr>
          <w:spacing w:val="-3"/>
        </w:rPr>
        <w:t xml:space="preserve"> </w:t>
      </w:r>
      <w:r>
        <w:t>1,2 -</w:t>
      </w:r>
      <w:r>
        <w:rPr>
          <w:spacing w:val="-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м.</w:t>
      </w:r>
    </w:p>
    <w:p w:rsidR="00AA4391" w:rsidRDefault="00DB2B70">
      <w:pPr>
        <w:pStyle w:val="a3"/>
        <w:ind w:left="222" w:right="147" w:firstLine="707"/>
        <w:jc w:val="both"/>
      </w:pPr>
      <w:r>
        <w:t>Поврежденные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5</w:t>
      </w:r>
      <w:r>
        <w:rPr>
          <w:spacing w:val="-1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дефектов.</w:t>
      </w:r>
    </w:p>
    <w:p w:rsidR="00AA4391" w:rsidRDefault="00AA4391">
      <w:pPr>
        <w:pStyle w:val="a3"/>
        <w:spacing w:before="4"/>
      </w:pPr>
    </w:p>
    <w:p w:rsidR="00AA4391" w:rsidRDefault="00DB2B70">
      <w:pPr>
        <w:pStyle w:val="1"/>
        <w:numPr>
          <w:ilvl w:val="2"/>
          <w:numId w:val="3"/>
        </w:numPr>
        <w:tabs>
          <w:tab w:val="left" w:pos="1631"/>
        </w:tabs>
      </w:pPr>
      <w:r>
        <w:t>Искусственные</w:t>
      </w:r>
      <w:r>
        <w:rPr>
          <w:spacing w:val="-7"/>
        </w:rPr>
        <w:t xml:space="preserve"> </w:t>
      </w:r>
      <w:r>
        <w:t>неровности.</w:t>
      </w:r>
    </w:p>
    <w:p w:rsidR="00AA4391" w:rsidRDefault="00AA4391">
      <w:pPr>
        <w:pStyle w:val="a3"/>
        <w:spacing w:before="6"/>
        <w:rPr>
          <w:b/>
          <w:sz w:val="27"/>
        </w:rPr>
      </w:pPr>
    </w:p>
    <w:p w:rsidR="00AA4391" w:rsidRDefault="00DB2B70">
      <w:pPr>
        <w:pStyle w:val="a3"/>
        <w:ind w:left="222" w:right="142" w:firstLine="707"/>
        <w:jc w:val="both"/>
      </w:pPr>
      <w:r>
        <w:t>Искусственная неровность (ИН) - специально устроенное возвышение 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-4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оси</w:t>
      </w:r>
      <w:r>
        <w:rPr>
          <w:spacing w:val="-4"/>
        </w:rPr>
        <w:t xml:space="preserve"> </w:t>
      </w:r>
      <w:r>
        <w:t>дороги.</w:t>
      </w:r>
    </w:p>
    <w:p w:rsidR="00AA4391" w:rsidRDefault="00DB2B70">
      <w:pPr>
        <w:pStyle w:val="a3"/>
        <w:spacing w:before="1"/>
        <w:ind w:left="222" w:right="227" w:firstLine="719"/>
        <w:jc w:val="both"/>
      </w:pPr>
      <w:r>
        <w:t>ИН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за 10-15</w:t>
      </w:r>
      <w:r>
        <w:rPr>
          <w:spacing w:val="1"/>
        </w:rPr>
        <w:t xml:space="preserve"> </w:t>
      </w:r>
      <w:r>
        <w:t>м до наземных нерегулируемых пешеходных</w:t>
      </w:r>
      <w:r>
        <w:rPr>
          <w:spacing w:val="1"/>
        </w:rPr>
        <w:t xml:space="preserve"> </w:t>
      </w:r>
      <w:r>
        <w:t>переходов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детски</w:t>
      </w:r>
      <w:r>
        <w:t>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юношеских учебно-воспитательных</w:t>
      </w:r>
      <w:r>
        <w:rPr>
          <w:spacing w:val="1"/>
        </w:rPr>
        <w:t xml:space="preserve"> </w:t>
      </w:r>
      <w:r>
        <w:t>учреждений.</w:t>
      </w:r>
    </w:p>
    <w:p w:rsidR="00AA4391" w:rsidRDefault="00DB2B70">
      <w:pPr>
        <w:pStyle w:val="a3"/>
        <w:ind w:left="222" w:right="221" w:firstLine="719"/>
        <w:jc w:val="both"/>
      </w:pPr>
      <w:r>
        <w:t>ИН допускается</w:t>
      </w:r>
      <w:r>
        <w:rPr>
          <w:spacing w:val="1"/>
        </w:rPr>
        <w:t xml:space="preserve"> </w:t>
      </w:r>
      <w:r>
        <w:t>устраивать на основе анализа причин аварийности 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дорожных условий:</w:t>
      </w:r>
    </w:p>
    <w:p w:rsidR="00AA4391" w:rsidRDefault="00DB2B70">
      <w:pPr>
        <w:pStyle w:val="a4"/>
        <w:numPr>
          <w:ilvl w:val="0"/>
          <w:numId w:val="2"/>
        </w:numPr>
        <w:tabs>
          <w:tab w:val="left" w:pos="1331"/>
        </w:tabs>
        <w:spacing w:before="1"/>
        <w:ind w:right="221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 детскими площадками, местами массового отдыха, стадионами,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вокзалами,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транспортно-пешеходных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пешеходно</w:t>
      </w:r>
      <w:proofErr w:type="spellEnd"/>
      <w:r>
        <w:rPr>
          <w:sz w:val="28"/>
        </w:rPr>
        <w:t>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ули</w:t>
      </w:r>
      <w:r>
        <w:rPr>
          <w:sz w:val="28"/>
        </w:rPr>
        <w:t>цах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AA4391" w:rsidRDefault="00DB2B70">
      <w:pPr>
        <w:pStyle w:val="a4"/>
        <w:numPr>
          <w:ilvl w:val="0"/>
          <w:numId w:val="2"/>
        </w:numPr>
        <w:tabs>
          <w:tab w:val="left" w:pos="1190"/>
        </w:tabs>
        <w:spacing w:line="242" w:lineRule="auto"/>
        <w:ind w:right="221" w:firstLine="719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2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до</w:t>
      </w:r>
      <w:r>
        <w:rPr>
          <w:spacing w:val="27"/>
          <w:sz w:val="28"/>
        </w:rPr>
        <w:t xml:space="preserve"> </w:t>
      </w:r>
      <w:r>
        <w:rPr>
          <w:sz w:val="28"/>
        </w:rPr>
        <w:t>40</w:t>
      </w:r>
      <w:r>
        <w:rPr>
          <w:spacing w:val="27"/>
          <w:sz w:val="28"/>
        </w:rPr>
        <w:t xml:space="preserve"> </w:t>
      </w:r>
      <w:r>
        <w:rPr>
          <w:sz w:val="28"/>
        </w:rPr>
        <w:t>км/ч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менее,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28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27"/>
          <w:sz w:val="28"/>
        </w:rPr>
        <w:t xml:space="preserve"> </w:t>
      </w:r>
      <w:r>
        <w:rPr>
          <w:sz w:val="28"/>
        </w:rPr>
        <w:t>3.24</w:t>
      </w:r>
    </w:p>
    <w:p w:rsidR="00AA4391" w:rsidRDefault="00DB2B70">
      <w:pPr>
        <w:pStyle w:val="a3"/>
        <w:ind w:left="222" w:right="222"/>
        <w:jc w:val="both"/>
      </w:pPr>
      <w:r>
        <w:t>«Ограничение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скорости»,</w:t>
      </w:r>
      <w:r>
        <w:rPr>
          <w:spacing w:val="1"/>
        </w:rPr>
        <w:t xml:space="preserve"> </w:t>
      </w:r>
      <w:r>
        <w:t>5.3.1</w:t>
      </w:r>
      <w:r>
        <w:rPr>
          <w:spacing w:val="1"/>
        </w:rPr>
        <w:t xml:space="preserve"> </w:t>
      </w:r>
      <w:r>
        <w:t>«Зона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скорости»,</w:t>
      </w:r>
      <w:r>
        <w:rPr>
          <w:spacing w:val="-1"/>
        </w:rPr>
        <w:t xml:space="preserve"> </w:t>
      </w:r>
      <w:r>
        <w:t>5.21</w:t>
      </w:r>
      <w:r>
        <w:rPr>
          <w:spacing w:val="1"/>
        </w:rPr>
        <w:t xml:space="preserve"> </w:t>
      </w:r>
      <w:r>
        <w:t>«Жилая</w:t>
      </w:r>
      <w:r>
        <w:rPr>
          <w:spacing w:val="-3"/>
        </w:rPr>
        <w:t xml:space="preserve"> </w:t>
      </w:r>
      <w:r>
        <w:t>зона»;</w:t>
      </w:r>
    </w:p>
    <w:p w:rsidR="00AA4391" w:rsidRDefault="00DB2B70">
      <w:pPr>
        <w:pStyle w:val="a3"/>
        <w:ind w:left="222" w:right="223" w:firstLine="719"/>
        <w:jc w:val="both"/>
      </w:pPr>
      <w:r>
        <w:t>-перед нерегулируемыми перекрестками с необеспеченной видимостью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пересекаемой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 до</w:t>
      </w:r>
      <w:r>
        <w:rPr>
          <w:spacing w:val="-2"/>
        </w:rPr>
        <w:t xml:space="preserve"> </w:t>
      </w:r>
      <w:r>
        <w:t>50 м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2.5</w:t>
      </w:r>
      <w:r>
        <w:rPr>
          <w:spacing w:val="3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остановки</w:t>
      </w:r>
      <w:r>
        <w:rPr>
          <w:spacing w:val="-1"/>
        </w:rPr>
        <w:t xml:space="preserve"> </w:t>
      </w:r>
      <w:r>
        <w:t>запрещено»;</w:t>
      </w:r>
    </w:p>
    <w:p w:rsidR="00AA4391" w:rsidRDefault="00DB2B70">
      <w:pPr>
        <w:ind w:left="222" w:right="139"/>
        <w:jc w:val="both"/>
        <w:rPr>
          <w:sz w:val="24"/>
        </w:rPr>
      </w:pPr>
      <w:r>
        <w:rPr>
          <w:sz w:val="28"/>
        </w:rPr>
        <w:t xml:space="preserve">-по всей зоне действия знака 1.23 «Дети» через 50 м друг от друга. </w:t>
      </w:r>
      <w:r>
        <w:rPr>
          <w:sz w:val="24"/>
        </w:rPr>
        <w:t xml:space="preserve">(п.6.2 ГОСТ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52605-2006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неровности.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требования. </w:t>
      </w:r>
      <w:proofErr w:type="gramStart"/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применения)</w:t>
      </w:r>
      <w:proofErr w:type="gramEnd"/>
    </w:p>
    <w:p w:rsidR="00AA4391" w:rsidRDefault="00AA4391">
      <w:pPr>
        <w:jc w:val="both"/>
        <w:rPr>
          <w:sz w:val="24"/>
        </w:rPr>
        <w:sectPr w:rsidR="00AA4391">
          <w:headerReference w:type="default" r:id="rId34"/>
          <w:footerReference w:type="default" r:id="rId35"/>
          <w:pgSz w:w="11910" w:h="16840"/>
          <w:pgMar w:top="960" w:right="340" w:bottom="920" w:left="1480" w:header="713" w:footer="722" w:gutter="0"/>
          <w:cols w:space="720"/>
        </w:sectPr>
      </w:pPr>
    </w:p>
    <w:p w:rsidR="00AA4391" w:rsidRDefault="00DB2B70">
      <w:pPr>
        <w:pStyle w:val="a3"/>
        <w:tabs>
          <w:tab w:val="left" w:pos="5162"/>
          <w:tab w:val="left" w:pos="6198"/>
          <w:tab w:val="left" w:pos="8338"/>
        </w:tabs>
        <w:spacing w:line="242" w:lineRule="auto"/>
        <w:ind w:left="222" w:right="142" w:firstLine="707"/>
      </w:pPr>
      <w:r>
        <w:lastRenderedPageBreak/>
        <w:t>Конструкции</w:t>
      </w:r>
      <w:r>
        <w:rPr>
          <w:spacing w:val="48"/>
        </w:rPr>
        <w:t xml:space="preserve"> </w:t>
      </w:r>
      <w:r>
        <w:t>ИН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зависимости</w:t>
      </w:r>
      <w:r>
        <w:tab/>
        <w:t>от</w:t>
      </w:r>
      <w:r>
        <w:tab/>
        <w:t>технологии</w:t>
      </w:r>
      <w:r>
        <w:tab/>
      </w:r>
      <w:r>
        <w:rPr>
          <w:spacing w:val="-1"/>
        </w:rPr>
        <w:t>изготовления</w:t>
      </w:r>
      <w:r>
        <w:rPr>
          <w:spacing w:val="-67"/>
        </w:rPr>
        <w:t xml:space="preserve"> </w:t>
      </w:r>
      <w:r>
        <w:t>подразделяют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 xml:space="preserve"> монолитные и</w:t>
      </w:r>
      <w:r>
        <w:rPr>
          <w:spacing w:val="-1"/>
        </w:rPr>
        <w:t xml:space="preserve"> </w:t>
      </w:r>
      <w:r>
        <w:t>сборно-разборные.</w:t>
      </w:r>
    </w:p>
    <w:p w:rsidR="00AA4391" w:rsidRDefault="00DB2B70">
      <w:pPr>
        <w:pStyle w:val="a3"/>
        <w:tabs>
          <w:tab w:val="left" w:pos="2850"/>
          <w:tab w:val="left" w:pos="4755"/>
          <w:tab w:val="left" w:pos="5525"/>
          <w:tab w:val="left" w:pos="6849"/>
          <w:tab w:val="left" w:pos="7796"/>
          <w:tab w:val="left" w:pos="9674"/>
        </w:tabs>
        <w:ind w:left="222" w:right="147" w:firstLine="707"/>
      </w:pPr>
      <w:r>
        <w:t>Монолитные</w:t>
      </w:r>
      <w:r>
        <w:tab/>
        <w:t>конструкции</w:t>
      </w:r>
      <w:r>
        <w:tab/>
        <w:t>ИН</w:t>
      </w:r>
      <w:r>
        <w:tab/>
        <w:t>должны</w:t>
      </w:r>
      <w:r>
        <w:tab/>
        <w:t>быть</w:t>
      </w:r>
      <w:r>
        <w:tab/>
        <w:t>изготовлены</w:t>
      </w:r>
      <w:r>
        <w:tab/>
        <w:t>из</w:t>
      </w:r>
      <w:r>
        <w:rPr>
          <w:spacing w:val="-67"/>
        </w:rPr>
        <w:t xml:space="preserve"> </w:t>
      </w:r>
      <w:r>
        <w:t>асфальтобетона.</w:t>
      </w:r>
    </w:p>
    <w:p w:rsidR="00AA4391" w:rsidRDefault="00DB2B70">
      <w:pPr>
        <w:pStyle w:val="a3"/>
        <w:ind w:left="222" w:firstLine="707"/>
      </w:pPr>
      <w:r>
        <w:t>В</w:t>
      </w:r>
      <w:r>
        <w:rPr>
          <w:spacing w:val="54"/>
        </w:rPr>
        <w:t xml:space="preserve"> </w:t>
      </w:r>
      <w:r>
        <w:t>зависимости</w:t>
      </w:r>
      <w:r>
        <w:rPr>
          <w:spacing w:val="53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поперечного</w:t>
      </w:r>
      <w:r>
        <w:rPr>
          <w:spacing w:val="53"/>
        </w:rPr>
        <w:t xml:space="preserve"> </w:t>
      </w:r>
      <w:r>
        <w:t>профиля</w:t>
      </w:r>
      <w:r>
        <w:rPr>
          <w:spacing w:val="56"/>
        </w:rPr>
        <w:t xml:space="preserve"> </w:t>
      </w:r>
      <w:r>
        <w:t>ИН</w:t>
      </w:r>
      <w:r>
        <w:rPr>
          <w:spacing w:val="53"/>
        </w:rPr>
        <w:t xml:space="preserve"> </w:t>
      </w:r>
      <w:r>
        <w:t>подразделяют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два</w:t>
      </w:r>
      <w:r>
        <w:rPr>
          <w:spacing w:val="55"/>
        </w:rPr>
        <w:t xml:space="preserve"> </w:t>
      </w:r>
      <w:r>
        <w:t>типа:</w:t>
      </w:r>
      <w:r>
        <w:rPr>
          <w:spacing w:val="-67"/>
        </w:rPr>
        <w:t xml:space="preserve"> </w:t>
      </w:r>
      <w:r>
        <w:t>волнообразные</w:t>
      </w:r>
      <w:r>
        <w:rPr>
          <w:spacing w:val="-1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а),</w:t>
      </w:r>
      <w:r>
        <w:rPr>
          <w:spacing w:val="-1"/>
        </w:rPr>
        <w:t xml:space="preserve"> </w:t>
      </w:r>
      <w:r>
        <w:t>трапециевидные</w:t>
      </w:r>
      <w:r>
        <w:rPr>
          <w:spacing w:val="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рисунок б)</w:t>
      </w:r>
    </w:p>
    <w:p w:rsidR="00AA4391" w:rsidRDefault="00AA4391">
      <w:pPr>
        <w:pStyle w:val="a3"/>
        <w:rPr>
          <w:sz w:val="20"/>
        </w:rPr>
      </w:pPr>
    </w:p>
    <w:p w:rsidR="00AA4391" w:rsidRDefault="00DB2B70">
      <w:pPr>
        <w:pStyle w:val="a3"/>
        <w:spacing w:before="3"/>
        <w:rPr>
          <w:sz w:val="23"/>
        </w:rPr>
      </w:pPr>
      <w:r>
        <w:pict>
          <v:group id="_x0000_s1029" style="position:absolute;margin-left:112.9pt;margin-top:15.35pt;width:422.2pt;height:325.5pt;z-index:-15725056;mso-wrap-distance-left:0;mso-wrap-distance-right:0;mso-position-horizontal-relative:page" coordorigin="2258,307" coordsize="8444,65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321;top:2577;width:6120;height:4239">
              <v:imagedata r:id="rId36" o:title=""/>
            </v:shape>
            <v:shape id="_x0000_s1030" type="#_x0000_t75" style="position:absolute;left:2257;top:306;width:8444;height:2209">
              <v:imagedata r:id="rId37" o:title=""/>
            </v:shape>
            <w10:wrap type="topAndBottom" anchorx="page"/>
          </v:group>
        </w:pict>
      </w:r>
    </w:p>
    <w:p w:rsidR="00AA4391" w:rsidRDefault="00DB2B70">
      <w:pPr>
        <w:pStyle w:val="a3"/>
        <w:spacing w:before="41"/>
        <w:ind w:left="222" w:right="220" w:firstLine="707"/>
        <w:jc w:val="both"/>
      </w:pPr>
      <w:r>
        <w:t>Сборно-разборная конструкция ИН может состоять из ряда однотипных</w:t>
      </w:r>
      <w:r>
        <w:rPr>
          <w:spacing w:val="1"/>
        </w:rPr>
        <w:t xml:space="preserve"> </w:t>
      </w:r>
      <w:r>
        <w:t>геометрически</w:t>
      </w:r>
      <w:r>
        <w:rPr>
          <w:spacing w:val="1"/>
        </w:rPr>
        <w:t xml:space="preserve"> </w:t>
      </w:r>
      <w:r>
        <w:t>совместимых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краевых</w:t>
      </w:r>
      <w:r>
        <w:rPr>
          <w:spacing w:val="1"/>
        </w:rPr>
        <w:t xml:space="preserve"> </w:t>
      </w:r>
      <w:r>
        <w:t>элементов.</w:t>
      </w:r>
      <w:r>
        <w:rPr>
          <w:spacing w:val="7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элементов ИН следует принимать в зависимости от требуемог</w:t>
      </w:r>
      <w:r>
        <w:t>о ограничения</w:t>
      </w:r>
      <w:r>
        <w:rPr>
          <w:spacing w:val="1"/>
        </w:rPr>
        <w:t xml:space="preserve"> </w:t>
      </w:r>
      <w:r>
        <w:t>максимально допустимой скорости движения. ИН должна иметь поверхность,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сцепления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50597.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ИН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нанесены</w:t>
      </w:r>
      <w:r>
        <w:rPr>
          <w:spacing w:val="1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ориентированные по направлению движения транспортных средств. Площадь</w:t>
      </w:r>
      <w:r>
        <w:rPr>
          <w:spacing w:val="1"/>
        </w:rPr>
        <w:t xml:space="preserve"> </w:t>
      </w:r>
      <w:proofErr w:type="spellStart"/>
      <w:r>
        <w:t>световозвращающих</w:t>
      </w:r>
      <w:proofErr w:type="spellEnd"/>
      <w:r>
        <w:t xml:space="preserve"> элементов должна быть не менее 15% общей площади ИН.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разрушении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отслаивании</w:t>
      </w:r>
      <w:r>
        <w:rPr>
          <w:spacing w:val="1"/>
        </w:rPr>
        <w:t xml:space="preserve"> </w:t>
      </w:r>
      <w:proofErr w:type="spellStart"/>
      <w:r>
        <w:t>световозвращающих</w:t>
      </w:r>
      <w:proofErr w:type="spellEnd"/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светотехнических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нормативных,</w:t>
      </w:r>
      <w:r>
        <w:rPr>
          <w:spacing w:val="1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отсутствующими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выступающими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открытыми</w:t>
      </w:r>
      <w:r>
        <w:rPr>
          <w:spacing w:val="7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крепежа.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ИН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элементов оставшийся в дорожном покрытии крепеж не должен</w:t>
      </w:r>
      <w:r>
        <w:rPr>
          <w:spacing w:val="1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повреждения шин.</w:t>
      </w:r>
    </w:p>
    <w:p w:rsidR="00AA4391" w:rsidRDefault="00AA4391">
      <w:pPr>
        <w:jc w:val="both"/>
        <w:sectPr w:rsidR="00AA4391">
          <w:headerReference w:type="default" r:id="rId38"/>
          <w:footerReference w:type="default" r:id="rId39"/>
          <w:pgSz w:w="11910" w:h="16840"/>
          <w:pgMar w:top="960" w:right="340" w:bottom="960" w:left="1480" w:header="713" w:footer="780" w:gutter="0"/>
          <w:cols w:space="720"/>
        </w:sectPr>
      </w:pPr>
    </w:p>
    <w:p w:rsidR="00AA4391" w:rsidRDefault="00AA4391">
      <w:pPr>
        <w:pStyle w:val="a3"/>
        <w:spacing w:before="4"/>
        <w:rPr>
          <w:sz w:val="17"/>
        </w:rPr>
      </w:pPr>
    </w:p>
    <w:p w:rsidR="00AA4391" w:rsidRDefault="00DB2B70">
      <w:pPr>
        <w:pStyle w:val="a3"/>
        <w:ind w:left="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98.75pt;height:151.9pt;mso-position-horizontal-relative:char;mso-position-vertical-relative:line" coordsize="9975,3038">
            <v:shape id="_x0000_s1028" type="#_x0000_t75" style="position:absolute;width:4320;height:2720">
              <v:imagedata r:id="rId40" o:title=""/>
            </v:shape>
            <v:shape id="_x0000_s1027" type="#_x0000_t75" style="position:absolute;left:4140;width:5835;height:3038">
              <v:imagedata r:id="rId41" o:title=""/>
            </v:shape>
            <w10:wrap type="none"/>
            <w10:anchorlock/>
          </v:group>
        </w:pict>
      </w:r>
    </w:p>
    <w:p w:rsidR="00AA4391" w:rsidRDefault="00DB2B70">
      <w:pPr>
        <w:pStyle w:val="a3"/>
        <w:spacing w:before="147"/>
        <w:ind w:left="222" w:right="222" w:firstLine="707"/>
        <w:jc w:val="both"/>
        <w:rPr>
          <w:sz w:val="22"/>
        </w:rPr>
      </w:pPr>
      <w:r>
        <w:t>Шумовые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устраиваются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(горизонтальные</w:t>
      </w:r>
      <w:r>
        <w:rPr>
          <w:spacing w:val="1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радиуса,</w:t>
      </w:r>
      <w:r>
        <w:rPr>
          <w:spacing w:val="1"/>
        </w:rPr>
        <w:t xml:space="preserve"> </w:t>
      </w:r>
      <w:r>
        <w:t>нерегулируемые</w:t>
      </w:r>
      <w:r>
        <w:rPr>
          <w:spacing w:val="1"/>
        </w:rPr>
        <w:t xml:space="preserve"> </w:t>
      </w:r>
      <w:r>
        <w:t>въезды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магистральные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переходно-скоростных</w:t>
      </w:r>
      <w:r>
        <w:rPr>
          <w:spacing w:val="1"/>
        </w:rPr>
        <w:t xml:space="preserve"> </w:t>
      </w:r>
      <w:r>
        <w:t>полос,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видимостью,</w:t>
      </w:r>
      <w:r>
        <w:rPr>
          <w:spacing w:val="1"/>
        </w:rPr>
        <w:t xml:space="preserve"> </w:t>
      </w:r>
      <w:r>
        <w:t>узкие</w:t>
      </w:r>
      <w:r>
        <w:rPr>
          <w:spacing w:val="1"/>
        </w:rPr>
        <w:t xml:space="preserve"> </w:t>
      </w:r>
      <w:r>
        <w:t>мосты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поверхностной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щебня.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шумовых полос путем наклейки на покрытие поперечных линий из пластичных</w:t>
      </w:r>
      <w:r>
        <w:rPr>
          <w:spacing w:val="-6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нарезки</w:t>
      </w:r>
      <w:r>
        <w:rPr>
          <w:spacing w:val="1"/>
        </w:rPr>
        <w:t xml:space="preserve"> </w:t>
      </w:r>
      <w:r>
        <w:t>поперечных</w:t>
      </w:r>
      <w:r>
        <w:rPr>
          <w:spacing w:val="1"/>
        </w:rPr>
        <w:t xml:space="preserve"> </w:t>
      </w:r>
      <w:r>
        <w:t>канавок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бетонных</w:t>
      </w:r>
      <w:r>
        <w:rPr>
          <w:spacing w:val="1"/>
        </w:rPr>
        <w:t xml:space="preserve"> </w:t>
      </w:r>
      <w:r>
        <w:t>покрытиях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1.17</w:t>
      </w:r>
      <w:r>
        <w:rPr>
          <w:spacing w:val="1"/>
        </w:rPr>
        <w:t xml:space="preserve"> </w:t>
      </w:r>
      <w:r>
        <w:t>«Искусственная</w:t>
      </w:r>
      <w:r>
        <w:rPr>
          <w:spacing w:val="1"/>
        </w:rPr>
        <w:t xml:space="preserve"> </w:t>
      </w:r>
      <w:r>
        <w:t>неровность»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3.24</w:t>
      </w:r>
      <w:r>
        <w:rPr>
          <w:spacing w:val="1"/>
        </w:rPr>
        <w:t xml:space="preserve"> </w:t>
      </w:r>
      <w:r>
        <w:t>«Ограничение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-67"/>
        </w:rPr>
        <w:t xml:space="preserve"> </w:t>
      </w:r>
      <w:r>
        <w:t>скорости»</w:t>
      </w:r>
      <w:r>
        <w:rPr>
          <w:spacing w:val="-2"/>
        </w:rPr>
        <w:t xml:space="preserve"> </w:t>
      </w:r>
      <w:r>
        <w:t xml:space="preserve">по </w:t>
      </w:r>
      <w:hyperlink r:id="rId42">
        <w:r>
          <w:rPr>
            <w:u w:val="single"/>
          </w:rPr>
          <w:t>ГОСТ</w:t>
        </w:r>
        <w:r>
          <w:rPr>
            <w:spacing w:val="-5"/>
            <w:u w:val="single"/>
          </w:rPr>
          <w:t xml:space="preserve"> </w:t>
        </w:r>
        <w:proofErr w:type="gramStart"/>
        <w:r>
          <w:rPr>
            <w:u w:val="single"/>
          </w:rPr>
          <w:t>Р</w:t>
        </w:r>
        <w:proofErr w:type="gramEnd"/>
        <w:r>
          <w:rPr>
            <w:u w:val="single"/>
          </w:rPr>
          <w:t xml:space="preserve"> 52290</w:t>
        </w:r>
      </w:hyperlink>
      <w:r>
        <w:t>.</w:t>
      </w:r>
      <w:r>
        <w:rPr>
          <w:spacing w:val="-1"/>
        </w:rPr>
        <w:t xml:space="preserve"> </w:t>
      </w:r>
      <w:r>
        <w:rPr>
          <w:sz w:val="24"/>
        </w:rPr>
        <w:t>(п.4.3.2</w:t>
      </w:r>
      <w:r>
        <w:rPr>
          <w:spacing w:val="9"/>
          <w:sz w:val="24"/>
        </w:rPr>
        <w:t xml:space="preserve"> </w:t>
      </w:r>
      <w:r>
        <w:rPr>
          <w:sz w:val="22"/>
        </w:rPr>
        <w:t>ГОСТ Р</w:t>
      </w:r>
      <w:r>
        <w:rPr>
          <w:spacing w:val="-1"/>
          <w:sz w:val="22"/>
        </w:rPr>
        <w:t xml:space="preserve"> </w:t>
      </w:r>
      <w:r>
        <w:rPr>
          <w:sz w:val="22"/>
        </w:rPr>
        <w:t>52766-2007</w:t>
      </w:r>
      <w:r>
        <w:rPr>
          <w:spacing w:val="2"/>
          <w:sz w:val="22"/>
        </w:rPr>
        <w:t xml:space="preserve"> </w:t>
      </w:r>
      <w:r>
        <w:rPr>
          <w:sz w:val="22"/>
        </w:rPr>
        <w:t>«Элементы</w:t>
      </w:r>
      <w:r>
        <w:rPr>
          <w:spacing w:val="-4"/>
          <w:sz w:val="22"/>
        </w:rPr>
        <w:t xml:space="preserve"> </w:t>
      </w:r>
      <w:r>
        <w:rPr>
          <w:sz w:val="22"/>
        </w:rPr>
        <w:t>обустройства»)</w:t>
      </w:r>
    </w:p>
    <w:p w:rsidR="00AA4391" w:rsidRDefault="00AA4391">
      <w:pPr>
        <w:pStyle w:val="a3"/>
        <w:spacing w:before="9"/>
        <w:rPr>
          <w:sz w:val="20"/>
        </w:rPr>
      </w:pPr>
    </w:p>
    <w:p w:rsidR="00AA4391" w:rsidRDefault="00DB2B70">
      <w:pPr>
        <w:pStyle w:val="1"/>
        <w:spacing w:before="89"/>
        <w:ind w:left="930"/>
      </w:pPr>
      <w:r>
        <w:t>4.</w:t>
      </w:r>
      <w:r>
        <w:t>2.6</w:t>
      </w:r>
      <w:r>
        <w:rPr>
          <w:spacing w:val="-2"/>
        </w:rPr>
        <w:t xml:space="preserve"> </w:t>
      </w:r>
      <w:r>
        <w:t>Стационарное</w:t>
      </w:r>
      <w:r>
        <w:rPr>
          <w:spacing w:val="-4"/>
        </w:rPr>
        <w:t xml:space="preserve"> </w:t>
      </w:r>
      <w:r>
        <w:t>наружное</w:t>
      </w:r>
      <w:r>
        <w:rPr>
          <w:spacing w:val="-5"/>
        </w:rPr>
        <w:t xml:space="preserve"> </w:t>
      </w:r>
      <w:r>
        <w:t>освещение.</w:t>
      </w:r>
    </w:p>
    <w:p w:rsidR="00AA4391" w:rsidRDefault="00DB2B70">
      <w:pPr>
        <w:pStyle w:val="a3"/>
        <w:tabs>
          <w:tab w:val="left" w:pos="2857"/>
          <w:tab w:val="left" w:pos="4805"/>
          <w:tab w:val="left" w:pos="6318"/>
          <w:tab w:val="left" w:pos="6819"/>
          <w:tab w:val="left" w:pos="8917"/>
        </w:tabs>
        <w:spacing w:before="29"/>
        <w:ind w:left="222" w:right="225" w:firstLine="707"/>
      </w:pPr>
      <w:r>
        <w:t>Стационарное</w:t>
      </w:r>
      <w:r>
        <w:tab/>
        <w:t>электрическое</w:t>
      </w:r>
      <w:r>
        <w:tab/>
        <w:t>освещение</w:t>
      </w:r>
      <w:r>
        <w:tab/>
        <w:t>на</w:t>
      </w:r>
      <w:r>
        <w:tab/>
        <w:t>автомобильных</w:t>
      </w:r>
      <w:r>
        <w:tab/>
      </w:r>
      <w:r>
        <w:rPr>
          <w:spacing w:val="-1"/>
        </w:rPr>
        <w:t>дорогах</w:t>
      </w:r>
      <w:r>
        <w:rPr>
          <w:spacing w:val="-67"/>
        </w:rPr>
        <w:t xml:space="preserve"> </w:t>
      </w:r>
      <w:r>
        <w:t>предусматривают:</w:t>
      </w:r>
    </w:p>
    <w:p w:rsidR="00AA4391" w:rsidRDefault="00DB2B70">
      <w:pPr>
        <w:pStyle w:val="a3"/>
        <w:spacing w:before="32" w:line="242" w:lineRule="auto"/>
        <w:ind w:left="222" w:firstLine="719"/>
      </w:pPr>
      <w:r>
        <w:t>-на</w:t>
      </w:r>
      <w:r>
        <w:rPr>
          <w:spacing w:val="1"/>
        </w:rPr>
        <w:t xml:space="preserve"> </w:t>
      </w:r>
      <w:r>
        <w:t>участках, проходящих по</w:t>
      </w:r>
      <w:r>
        <w:rPr>
          <w:spacing w:val="1"/>
        </w:rPr>
        <w:t xml:space="preserve"> </w:t>
      </w:r>
      <w:r>
        <w:t>населенным</w:t>
      </w:r>
      <w:r>
        <w:rPr>
          <w:spacing w:val="1"/>
        </w:rPr>
        <w:t xml:space="preserve"> </w:t>
      </w:r>
      <w:r>
        <w:t>пунктам и</w:t>
      </w:r>
      <w:r>
        <w:rPr>
          <w:spacing w:val="1"/>
        </w:rPr>
        <w:t xml:space="preserve"> </w:t>
      </w:r>
      <w:r>
        <w:t>за их пределами на</w:t>
      </w:r>
      <w:r>
        <w:rPr>
          <w:spacing w:val="-68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м;</w:t>
      </w:r>
    </w:p>
    <w:p w:rsidR="00AA4391" w:rsidRDefault="00DB2B70">
      <w:pPr>
        <w:pStyle w:val="a4"/>
        <w:numPr>
          <w:ilvl w:val="0"/>
          <w:numId w:val="2"/>
        </w:numPr>
        <w:tabs>
          <w:tab w:val="left" w:pos="1106"/>
        </w:tabs>
        <w:spacing w:before="30"/>
        <w:ind w:left="1105" w:hanging="165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переходах;</w:t>
      </w:r>
    </w:p>
    <w:p w:rsidR="00AA4391" w:rsidRDefault="00DB2B70">
      <w:pPr>
        <w:pStyle w:val="a4"/>
        <w:numPr>
          <w:ilvl w:val="0"/>
          <w:numId w:val="1"/>
        </w:numPr>
        <w:tabs>
          <w:tab w:val="left" w:pos="419"/>
        </w:tabs>
        <w:spacing w:before="91"/>
        <w:ind w:right="220" w:firstLine="0"/>
      </w:pPr>
      <w:r>
        <w:rPr>
          <w:sz w:val="28"/>
        </w:rPr>
        <w:t>на автобусных остановках, пешеходных переходах, велосипедных дорожках,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суток, у расположенных вблизи от дороги клубов, кинотеатров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4"/>
        </w:rPr>
        <w:t>(п.4.6.1</w:t>
      </w:r>
      <w:r>
        <w:rPr>
          <w:spacing w:val="1"/>
          <w:sz w:val="24"/>
        </w:rPr>
        <w:t xml:space="preserve"> </w:t>
      </w: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52766-2007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обустройства»)</w:t>
      </w:r>
    </w:p>
    <w:p w:rsidR="00AA4391" w:rsidRDefault="00DB2B70">
      <w:pPr>
        <w:pStyle w:val="a3"/>
        <w:ind w:left="222" w:right="221" w:firstLine="707"/>
        <w:jc w:val="both"/>
      </w:pPr>
      <w:r>
        <w:t>Включение наружных осветительных установок проводится в вечерние</w:t>
      </w:r>
      <w:r>
        <w:rPr>
          <w:spacing w:val="1"/>
        </w:rPr>
        <w:t xml:space="preserve"> </w:t>
      </w:r>
      <w:r>
        <w:t xml:space="preserve">сумерки при снижении естественной освещенности до 20 </w:t>
      </w:r>
      <w:proofErr w:type="spellStart"/>
      <w:r>
        <w:t>лк</w:t>
      </w:r>
      <w:proofErr w:type="spellEnd"/>
      <w:r>
        <w:t>, а отключение - в</w:t>
      </w:r>
      <w:r>
        <w:rPr>
          <w:spacing w:val="1"/>
        </w:rPr>
        <w:t xml:space="preserve"> </w:t>
      </w:r>
      <w:r>
        <w:t>утренние</w:t>
      </w:r>
      <w:r>
        <w:rPr>
          <w:spacing w:val="1"/>
        </w:rPr>
        <w:t xml:space="preserve"> </w:t>
      </w:r>
      <w:r>
        <w:t>сумерки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освещенности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proofErr w:type="spellStart"/>
      <w:r>
        <w:t>лк</w:t>
      </w:r>
      <w:proofErr w:type="spellEnd"/>
      <w:r>
        <w:t>.</w:t>
      </w:r>
      <w:r>
        <w:rPr>
          <w:spacing w:val="1"/>
        </w:rPr>
        <w:t xml:space="preserve"> </w:t>
      </w:r>
      <w:r>
        <w:t>Переключение</w:t>
      </w:r>
      <w:r>
        <w:rPr>
          <w:spacing w:val="-67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тоннелей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-67"/>
        </w:rPr>
        <w:t xml:space="preserve"> </w:t>
      </w:r>
      <w:r>
        <w:t>следует проводить при достижении естественн</w:t>
      </w:r>
      <w:r>
        <w:t xml:space="preserve">ой освещенности 100 </w:t>
      </w:r>
      <w:proofErr w:type="spellStart"/>
      <w:r>
        <w:t>лк</w:t>
      </w:r>
      <w:proofErr w:type="spellEnd"/>
      <w:r>
        <w:t>. Доля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светильников,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вечернем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ночном</w:t>
      </w:r>
      <w:r>
        <w:rPr>
          <w:spacing w:val="1"/>
        </w:rPr>
        <w:t xml:space="preserve"> </w:t>
      </w:r>
      <w:r>
        <w:t>режимах,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неработающих светильников подряд, один за другим. Допускается частичное</w:t>
      </w:r>
      <w:r>
        <w:rPr>
          <w:spacing w:val="1"/>
        </w:rPr>
        <w:t xml:space="preserve"> </w:t>
      </w:r>
      <w:r>
        <w:t>(до 50%) отключение наружного освещения в ночное время в случае, когда</w:t>
      </w:r>
      <w:r>
        <w:rPr>
          <w:spacing w:val="1"/>
        </w:rPr>
        <w:t xml:space="preserve"> </w:t>
      </w:r>
      <w:r>
        <w:t>интенсивность движения пешеходов менее 40 чел./ч и транспортных средств в</w:t>
      </w:r>
      <w:r>
        <w:rPr>
          <w:spacing w:val="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proofErr w:type="spellStart"/>
      <w:proofErr w:type="gramStart"/>
      <w:r>
        <w:t>ед</w:t>
      </w:r>
      <w:proofErr w:type="spellEnd"/>
      <w:proofErr w:type="gramEnd"/>
      <w:r>
        <w:t>/ч.</w:t>
      </w:r>
    </w:p>
    <w:p w:rsidR="00AA4391" w:rsidRDefault="00AA4391">
      <w:pPr>
        <w:jc w:val="both"/>
        <w:sectPr w:rsidR="00AA4391">
          <w:headerReference w:type="default" r:id="rId43"/>
          <w:footerReference w:type="default" r:id="rId44"/>
          <w:pgSz w:w="11910" w:h="16840"/>
          <w:pgMar w:top="960" w:right="340" w:bottom="960" w:left="1480" w:header="713" w:footer="780" w:gutter="0"/>
          <w:cols w:space="720"/>
        </w:sectPr>
      </w:pPr>
    </w:p>
    <w:p w:rsidR="00AA4391" w:rsidRDefault="00DB2B70">
      <w:pPr>
        <w:ind w:left="222" w:right="223" w:firstLine="707"/>
        <w:jc w:val="both"/>
        <w:rPr>
          <w:sz w:val="24"/>
        </w:rPr>
      </w:pPr>
      <w:r>
        <w:rPr>
          <w:sz w:val="28"/>
        </w:rPr>
        <w:lastRenderedPageBreak/>
        <w:t>Отказы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осветительных установок,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обрывом электрических проводов или повреждением опор, следует 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немедленно после обнаружения. </w:t>
      </w:r>
      <w:r>
        <w:rPr>
          <w:sz w:val="24"/>
        </w:rPr>
        <w:t xml:space="preserve">(п.4.6 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50597-93 "Автомобильные дороги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улицы. </w:t>
      </w:r>
      <w:proofErr w:type="gramStart"/>
      <w:r>
        <w:rPr>
          <w:sz w:val="24"/>
        </w:rPr>
        <w:t>Требования к эксплуатационному состоянию, допустимому по усло</w:t>
      </w:r>
      <w:r>
        <w:rPr>
          <w:sz w:val="24"/>
        </w:rPr>
        <w:t>виям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дорожного движения")</w:t>
      </w:r>
      <w:proofErr w:type="gramEnd"/>
    </w:p>
    <w:p w:rsidR="00AA4391" w:rsidRDefault="00DB2B70">
      <w:pPr>
        <w:pStyle w:val="a3"/>
        <w:ind w:left="222" w:right="221" w:firstLine="779"/>
        <w:jc w:val="both"/>
      </w:pPr>
      <w:r>
        <w:t>Пешеходный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разметкой,</w:t>
      </w:r>
      <w:r>
        <w:rPr>
          <w:spacing w:val="1"/>
        </w:rPr>
        <w:t xml:space="preserve"> </w:t>
      </w:r>
      <w:r>
        <w:t>стационарным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распределительных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источников),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освещения</w:t>
      </w:r>
      <w:r>
        <w:rPr>
          <w:spacing w:val="-1"/>
        </w:rPr>
        <w:t xml:space="preserve"> </w:t>
      </w:r>
      <w:r>
        <w:t>проезжей части.</w:t>
      </w:r>
    </w:p>
    <w:p w:rsidR="00AA4391" w:rsidRDefault="00AA4391">
      <w:pPr>
        <w:pStyle w:val="a3"/>
        <w:spacing w:before="5"/>
      </w:pPr>
    </w:p>
    <w:p w:rsidR="00AA4391" w:rsidRDefault="00DB2B70">
      <w:pPr>
        <w:pStyle w:val="1"/>
        <w:numPr>
          <w:ilvl w:val="1"/>
          <w:numId w:val="8"/>
        </w:numPr>
        <w:tabs>
          <w:tab w:val="left" w:pos="760"/>
        </w:tabs>
        <w:ind w:left="3131" w:right="400" w:hanging="2653"/>
        <w:jc w:val="left"/>
      </w:pPr>
      <w:proofErr w:type="gramStart"/>
      <w:r>
        <w:t>Контроль за</w:t>
      </w:r>
      <w:proofErr w:type="gramEnd"/>
      <w:r>
        <w:t xml:space="preserve"> обеспечением требований безопасности движения вблизи</w:t>
      </w:r>
      <w:r>
        <w:rPr>
          <w:spacing w:val="-68"/>
        </w:rPr>
        <w:t xml:space="preserve"> </w:t>
      </w:r>
      <w:r>
        <w:t>образовательных организаций</w:t>
      </w:r>
    </w:p>
    <w:p w:rsidR="00AA4391" w:rsidRDefault="00AA4391">
      <w:pPr>
        <w:pStyle w:val="a3"/>
        <w:spacing w:before="5"/>
        <w:rPr>
          <w:b/>
          <w:sz w:val="27"/>
        </w:rPr>
      </w:pPr>
    </w:p>
    <w:p w:rsidR="00AA4391" w:rsidRDefault="00DB2B70">
      <w:pPr>
        <w:pStyle w:val="a4"/>
        <w:numPr>
          <w:ilvl w:val="2"/>
          <w:numId w:val="8"/>
        </w:numPr>
        <w:tabs>
          <w:tab w:val="left" w:pos="1254"/>
        </w:tabs>
        <w:spacing w:before="1"/>
        <w:ind w:right="139" w:firstLine="566"/>
        <w:jc w:val="both"/>
        <w:rPr>
          <w:sz w:val="28"/>
        </w:rPr>
      </w:pPr>
      <w:r>
        <w:rPr>
          <w:sz w:val="28"/>
        </w:rPr>
        <w:t>Предметом осуществляемого контроля (надзора) является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в области безопасности дорожного движения при 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ремонте,</w:t>
      </w:r>
      <w:r>
        <w:rPr>
          <w:spacing w:val="-5"/>
          <w:sz w:val="28"/>
        </w:rPr>
        <w:t xml:space="preserve"> </w:t>
      </w:r>
      <w:r>
        <w:rPr>
          <w:sz w:val="28"/>
        </w:rPr>
        <w:t>реконструкции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дорог.</w:t>
      </w:r>
    </w:p>
    <w:p w:rsidR="00AA4391" w:rsidRDefault="00DB2B70">
      <w:pPr>
        <w:pStyle w:val="a4"/>
        <w:numPr>
          <w:ilvl w:val="2"/>
          <w:numId w:val="8"/>
        </w:numPr>
        <w:tabs>
          <w:tab w:val="left" w:pos="1319"/>
        </w:tabs>
        <w:spacing w:before="1"/>
        <w:ind w:right="220" w:firstLine="566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улично-дорожной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специальных технических средств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оценку соответствия дорог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обустройства)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а также фиксацию нарушений при исполь</w:t>
      </w:r>
      <w:r>
        <w:rPr>
          <w:sz w:val="28"/>
        </w:rPr>
        <w:t>зовании полос отвода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придорожных </w:t>
      </w:r>
      <w:proofErr w:type="gramStart"/>
      <w:r>
        <w:rPr>
          <w:sz w:val="28"/>
        </w:rPr>
        <w:t>полос</w:t>
      </w:r>
      <w:proofErr w:type="gramEnd"/>
      <w:r>
        <w:rPr>
          <w:sz w:val="28"/>
        </w:rPr>
        <w:t xml:space="preserve"> автомобильных дорог; выявление помех для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в виде загрязнения дорожного покрытия; контроль за соблюдением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</w:t>
      </w:r>
      <w:r>
        <w:rPr>
          <w:sz w:val="28"/>
        </w:rPr>
        <w:t>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порядке.</w:t>
      </w:r>
    </w:p>
    <w:p w:rsidR="00AA4391" w:rsidRDefault="00DB2B70">
      <w:pPr>
        <w:pStyle w:val="a4"/>
        <w:numPr>
          <w:ilvl w:val="2"/>
          <w:numId w:val="8"/>
        </w:numPr>
        <w:tabs>
          <w:tab w:val="left" w:pos="1372"/>
        </w:tabs>
        <w:spacing w:before="1"/>
        <w:ind w:right="221" w:firstLine="566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улично-дорожной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продольного, поперечного профиля и плана дорог, влияющих на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и обочин, высоты снежных валов и мест их формирования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 части;</w:t>
      </w:r>
      <w:r>
        <w:rPr>
          <w:sz w:val="28"/>
        </w:rPr>
        <w:t xml:space="preserve"> фото-, киносъёмка или видеозапись, контролируемого 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 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обустройства.</w:t>
      </w:r>
      <w:proofErr w:type="gramEnd"/>
    </w:p>
    <w:p w:rsidR="00AA4391" w:rsidRDefault="00DB2B70">
      <w:pPr>
        <w:pStyle w:val="a4"/>
        <w:numPr>
          <w:ilvl w:val="2"/>
          <w:numId w:val="8"/>
        </w:numPr>
        <w:tabs>
          <w:tab w:val="left" w:pos="1261"/>
        </w:tabs>
        <w:ind w:right="220" w:firstLine="566"/>
        <w:jc w:val="both"/>
        <w:rPr>
          <w:sz w:val="28"/>
        </w:rPr>
      </w:pPr>
      <w:r>
        <w:rPr>
          <w:sz w:val="28"/>
        </w:rPr>
        <w:t>В случаях выявления нарушений требований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в области безопасности дорожного движения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 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</w:t>
      </w:r>
      <w:r>
        <w:rPr>
          <w:sz w:val="28"/>
        </w:rPr>
        <w:t>ы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меры:</w:t>
      </w:r>
    </w:p>
    <w:p w:rsidR="00AA4391" w:rsidRDefault="00DB2B70">
      <w:pPr>
        <w:pStyle w:val="a4"/>
        <w:numPr>
          <w:ilvl w:val="1"/>
          <w:numId w:val="1"/>
        </w:numPr>
        <w:tabs>
          <w:tab w:val="left" w:pos="1022"/>
        </w:tabs>
        <w:spacing w:line="321" w:lineRule="exact"/>
        <w:ind w:left="1021" w:hanging="234"/>
        <w:rPr>
          <w:sz w:val="28"/>
        </w:rPr>
      </w:pPr>
      <w:r>
        <w:rPr>
          <w:sz w:val="28"/>
        </w:rPr>
        <w:t>ограничение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2"/>
          <w:sz w:val="28"/>
        </w:rPr>
        <w:t xml:space="preserve"> </w:t>
      </w:r>
      <w:r>
        <w:rPr>
          <w:sz w:val="28"/>
        </w:rPr>
        <w:t>УДС;</w:t>
      </w:r>
    </w:p>
    <w:p w:rsidR="00AA4391" w:rsidRDefault="00DB2B70">
      <w:pPr>
        <w:pStyle w:val="a4"/>
        <w:numPr>
          <w:ilvl w:val="1"/>
          <w:numId w:val="1"/>
        </w:numPr>
        <w:tabs>
          <w:tab w:val="left" w:pos="1168"/>
        </w:tabs>
        <w:ind w:right="229" w:firstLine="566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AA4391" w:rsidRDefault="00DB2B70">
      <w:pPr>
        <w:pStyle w:val="a4"/>
        <w:numPr>
          <w:ilvl w:val="1"/>
          <w:numId w:val="1"/>
        </w:numPr>
        <w:tabs>
          <w:tab w:val="left" w:pos="1295"/>
        </w:tabs>
        <w:spacing w:before="2"/>
        <w:ind w:right="226" w:firstLine="635"/>
        <w:rPr>
          <w:sz w:val="28"/>
        </w:rPr>
      </w:pPr>
      <w:r>
        <w:rPr>
          <w:sz w:val="28"/>
        </w:rPr>
        <w:t>инициировано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AA4391" w:rsidRDefault="00DB2B70">
      <w:pPr>
        <w:pStyle w:val="a4"/>
        <w:numPr>
          <w:ilvl w:val="1"/>
          <w:numId w:val="1"/>
        </w:numPr>
        <w:tabs>
          <w:tab w:val="left" w:pos="1091"/>
        </w:tabs>
        <w:spacing w:line="321" w:lineRule="exact"/>
        <w:ind w:left="1090" w:hanging="303"/>
        <w:rPr>
          <w:sz w:val="28"/>
        </w:rPr>
      </w:pPr>
      <w:r>
        <w:rPr>
          <w:sz w:val="28"/>
        </w:rPr>
        <w:t>возбуждено</w:t>
      </w:r>
      <w:r>
        <w:rPr>
          <w:spacing w:val="-4"/>
          <w:sz w:val="28"/>
        </w:rPr>
        <w:t xml:space="preserve"> </w:t>
      </w:r>
      <w:r>
        <w:rPr>
          <w:sz w:val="28"/>
        </w:rPr>
        <w:t>дело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правонарушении;</w:t>
      </w:r>
    </w:p>
    <w:p w:rsidR="00AA4391" w:rsidRDefault="00AA4391">
      <w:pPr>
        <w:spacing w:line="321" w:lineRule="exact"/>
        <w:jc w:val="both"/>
        <w:rPr>
          <w:sz w:val="28"/>
        </w:rPr>
        <w:sectPr w:rsidR="00AA4391">
          <w:headerReference w:type="default" r:id="rId45"/>
          <w:footerReference w:type="default" r:id="rId46"/>
          <w:pgSz w:w="11910" w:h="16840"/>
          <w:pgMar w:top="960" w:right="340" w:bottom="960" w:left="1480" w:header="713" w:footer="780" w:gutter="0"/>
          <w:cols w:space="720"/>
        </w:sectPr>
      </w:pPr>
    </w:p>
    <w:p w:rsidR="00AA4391" w:rsidRDefault="00DB2B70">
      <w:pPr>
        <w:pStyle w:val="a4"/>
        <w:numPr>
          <w:ilvl w:val="1"/>
          <w:numId w:val="1"/>
        </w:numPr>
        <w:tabs>
          <w:tab w:val="left" w:pos="1238"/>
        </w:tabs>
        <w:spacing w:line="242" w:lineRule="auto"/>
        <w:ind w:right="219" w:firstLine="566"/>
        <w:rPr>
          <w:sz w:val="28"/>
        </w:rPr>
      </w:pPr>
      <w:r>
        <w:rPr>
          <w:sz w:val="28"/>
        </w:rPr>
        <w:lastRenderedPageBreak/>
        <w:t>внесено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способствовавших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правонарушения</w:t>
      </w:r>
    </w:p>
    <w:p w:rsidR="00AA4391" w:rsidRDefault="00DB2B70">
      <w:pPr>
        <w:pStyle w:val="a4"/>
        <w:numPr>
          <w:ilvl w:val="1"/>
          <w:numId w:val="1"/>
        </w:numPr>
        <w:tabs>
          <w:tab w:val="left" w:pos="1089"/>
        </w:tabs>
        <w:ind w:right="221" w:firstLine="566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AA4391" w:rsidRDefault="00AA4391">
      <w:pPr>
        <w:jc w:val="both"/>
        <w:rPr>
          <w:sz w:val="28"/>
        </w:rPr>
        <w:sectPr w:rsidR="00AA4391">
          <w:headerReference w:type="default" r:id="rId47"/>
          <w:footerReference w:type="default" r:id="rId48"/>
          <w:pgSz w:w="11910" w:h="16840"/>
          <w:pgMar w:top="960" w:right="340" w:bottom="960" w:left="1480" w:header="713" w:footer="780" w:gutter="0"/>
          <w:cols w:space="720"/>
        </w:sectPr>
      </w:pPr>
    </w:p>
    <w:p w:rsidR="00AA4391" w:rsidRDefault="00DB2B70">
      <w:pPr>
        <w:spacing w:before="80" w:line="276" w:lineRule="exact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AA4391" w:rsidRDefault="00DB2B70">
      <w:pPr>
        <w:ind w:left="359" w:firstLine="804"/>
        <w:rPr>
          <w:sz w:val="32"/>
        </w:rPr>
      </w:pPr>
      <w:r>
        <w:rPr>
          <w:sz w:val="32"/>
        </w:rPr>
        <w:t>Типовая схема организации дорожного движения на нерегулируемом пешеходном переходе в</w:t>
      </w:r>
      <w:r>
        <w:rPr>
          <w:spacing w:val="1"/>
          <w:sz w:val="32"/>
        </w:rPr>
        <w:t xml:space="preserve"> </w:t>
      </w:r>
      <w:r>
        <w:rPr>
          <w:sz w:val="32"/>
        </w:rPr>
        <w:t>непосредственной</w:t>
      </w:r>
      <w:r>
        <w:rPr>
          <w:spacing w:val="-7"/>
          <w:sz w:val="32"/>
        </w:rPr>
        <w:t xml:space="preserve"> </w:t>
      </w:r>
      <w:r>
        <w:rPr>
          <w:sz w:val="32"/>
        </w:rPr>
        <w:t>близости</w:t>
      </w:r>
      <w:r>
        <w:rPr>
          <w:spacing w:val="-7"/>
          <w:sz w:val="32"/>
        </w:rPr>
        <w:t xml:space="preserve"> </w:t>
      </w:r>
      <w:r>
        <w:rPr>
          <w:sz w:val="32"/>
        </w:rPr>
        <w:t>от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5"/>
          <w:sz w:val="32"/>
        </w:rPr>
        <w:t xml:space="preserve"> </w:t>
      </w:r>
      <w:r>
        <w:rPr>
          <w:sz w:val="32"/>
        </w:rPr>
        <w:t>учреждения</w:t>
      </w:r>
      <w:r>
        <w:rPr>
          <w:spacing w:val="-5"/>
          <w:sz w:val="32"/>
        </w:rPr>
        <w:t xml:space="preserve"> </w:t>
      </w:r>
      <w:r>
        <w:rPr>
          <w:sz w:val="32"/>
        </w:rPr>
        <w:t>при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двухполосном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движении</w:t>
      </w:r>
      <w:r>
        <w:rPr>
          <w:spacing w:val="-5"/>
          <w:sz w:val="32"/>
        </w:rPr>
        <w:t xml:space="preserve"> </w:t>
      </w:r>
      <w:proofErr w:type="gramStart"/>
      <w:r>
        <w:rPr>
          <w:sz w:val="32"/>
        </w:rPr>
        <w:t>транспортных</w:t>
      </w:r>
      <w:proofErr w:type="gramEnd"/>
    </w:p>
    <w:p w:rsidR="00AA4391" w:rsidRDefault="00DB2B70">
      <w:pPr>
        <w:ind w:left="7041"/>
        <w:rPr>
          <w:sz w:val="32"/>
        </w:rPr>
      </w:pPr>
      <w:r>
        <w:rPr>
          <w:sz w:val="32"/>
        </w:rPr>
        <w:t>средств.</w:t>
      </w:r>
    </w:p>
    <w:p w:rsidR="00AA4391" w:rsidRDefault="00DB2B70">
      <w:pPr>
        <w:pStyle w:val="a3"/>
        <w:spacing w:before="5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1016635</wp:posOffset>
            </wp:positionH>
            <wp:positionV relativeFrom="paragraph">
              <wp:posOffset>239849</wp:posOffset>
            </wp:positionV>
            <wp:extent cx="8581319" cy="3855720"/>
            <wp:effectExtent l="0" t="0" r="0" b="0"/>
            <wp:wrapTopAndBottom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319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391" w:rsidRDefault="00AA4391">
      <w:pPr>
        <w:rPr>
          <w:sz w:val="29"/>
        </w:rPr>
        <w:sectPr w:rsidR="00AA4391">
          <w:headerReference w:type="default" r:id="rId50"/>
          <w:footerReference w:type="default" r:id="rId51"/>
          <w:pgSz w:w="16840" w:h="11910" w:orient="landscape"/>
          <w:pgMar w:top="1160" w:right="700" w:bottom="960" w:left="860" w:header="713" w:footer="780" w:gutter="0"/>
          <w:cols w:space="720"/>
        </w:sectPr>
      </w:pPr>
    </w:p>
    <w:p w:rsidR="00AA4391" w:rsidRDefault="00DB2B70">
      <w:pPr>
        <w:spacing w:before="173"/>
        <w:ind w:left="123" w:right="196"/>
        <w:jc w:val="center"/>
        <w:rPr>
          <w:sz w:val="32"/>
        </w:rPr>
      </w:pPr>
      <w:r>
        <w:rPr>
          <w:sz w:val="32"/>
        </w:rPr>
        <w:lastRenderedPageBreak/>
        <w:t>Типовая сх</w:t>
      </w:r>
      <w:r>
        <w:rPr>
          <w:sz w:val="32"/>
        </w:rPr>
        <w:t>ема организации дорожного движения на нерегулируемом пешеходном переходе, выполненном с</w:t>
      </w:r>
      <w:r>
        <w:rPr>
          <w:spacing w:val="-77"/>
          <w:sz w:val="32"/>
        </w:rPr>
        <w:t xml:space="preserve"> </w:t>
      </w:r>
      <w:r>
        <w:rPr>
          <w:sz w:val="32"/>
        </w:rPr>
        <w:t>использованием монолитной трапециевидной искусственной неровности, в непосредственной близости от</w:t>
      </w:r>
      <w:r>
        <w:rPr>
          <w:spacing w:val="1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3"/>
          <w:sz w:val="32"/>
        </w:rPr>
        <w:t xml:space="preserve"> </w:t>
      </w:r>
      <w:r>
        <w:rPr>
          <w:sz w:val="32"/>
        </w:rPr>
        <w:t>учреждения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при </w:t>
      </w:r>
      <w:proofErr w:type="spellStart"/>
      <w:r>
        <w:rPr>
          <w:sz w:val="32"/>
        </w:rPr>
        <w:t>двухполосном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движении</w:t>
      </w:r>
      <w:r>
        <w:rPr>
          <w:spacing w:val="-3"/>
          <w:sz w:val="32"/>
        </w:rPr>
        <w:t xml:space="preserve"> </w:t>
      </w:r>
      <w:r>
        <w:rPr>
          <w:sz w:val="32"/>
        </w:rPr>
        <w:t>транспортных средств</w:t>
      </w:r>
    </w:p>
    <w:p w:rsidR="00AA4391" w:rsidRDefault="00AA4391">
      <w:pPr>
        <w:pStyle w:val="a3"/>
        <w:rPr>
          <w:sz w:val="20"/>
        </w:rPr>
      </w:pPr>
    </w:p>
    <w:p w:rsidR="00AA4391" w:rsidRDefault="00AA4391">
      <w:pPr>
        <w:pStyle w:val="a3"/>
        <w:rPr>
          <w:sz w:val="20"/>
        </w:rPr>
      </w:pPr>
    </w:p>
    <w:p w:rsidR="00AA4391" w:rsidRDefault="00DB2B70">
      <w:pPr>
        <w:pStyle w:val="a3"/>
        <w:spacing w:before="8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1135943</wp:posOffset>
            </wp:positionH>
            <wp:positionV relativeFrom="paragraph">
              <wp:posOffset>190515</wp:posOffset>
            </wp:positionV>
            <wp:extent cx="8350747" cy="3613023"/>
            <wp:effectExtent l="0" t="0" r="0" b="0"/>
            <wp:wrapTopAndBottom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747" cy="36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391" w:rsidRDefault="00AA4391">
      <w:pPr>
        <w:sectPr w:rsidR="00AA4391">
          <w:headerReference w:type="default" r:id="rId53"/>
          <w:footerReference w:type="default" r:id="rId54"/>
          <w:pgSz w:w="16840" w:h="11910" w:orient="landscape"/>
          <w:pgMar w:top="1160" w:right="700" w:bottom="960" w:left="860" w:header="713" w:footer="780" w:gutter="0"/>
          <w:cols w:space="720"/>
        </w:sectPr>
      </w:pPr>
    </w:p>
    <w:p w:rsidR="00AA4391" w:rsidRDefault="00DB2B70">
      <w:pPr>
        <w:spacing w:before="173"/>
        <w:ind w:left="275" w:firstLine="888"/>
        <w:rPr>
          <w:sz w:val="32"/>
        </w:rPr>
      </w:pPr>
      <w:r>
        <w:rPr>
          <w:sz w:val="32"/>
        </w:rPr>
        <w:lastRenderedPageBreak/>
        <w:t>Типовая схема организации дорожного движения на нерегулируемом пешеходном переходе в</w:t>
      </w:r>
      <w:r>
        <w:rPr>
          <w:spacing w:val="1"/>
          <w:sz w:val="32"/>
        </w:rPr>
        <w:t xml:space="preserve"> </w:t>
      </w:r>
      <w:r>
        <w:rPr>
          <w:sz w:val="32"/>
        </w:rPr>
        <w:t>непосредственной</w:t>
      </w:r>
      <w:r>
        <w:rPr>
          <w:spacing w:val="-7"/>
          <w:sz w:val="32"/>
        </w:rPr>
        <w:t xml:space="preserve"> </w:t>
      </w:r>
      <w:r>
        <w:rPr>
          <w:sz w:val="32"/>
        </w:rPr>
        <w:t>близости</w:t>
      </w:r>
      <w:r>
        <w:rPr>
          <w:spacing w:val="-7"/>
          <w:sz w:val="32"/>
        </w:rPr>
        <w:t xml:space="preserve"> </w:t>
      </w:r>
      <w:r>
        <w:rPr>
          <w:sz w:val="32"/>
        </w:rPr>
        <w:t>от</w:t>
      </w:r>
      <w:r>
        <w:rPr>
          <w:spacing w:val="-7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5"/>
          <w:sz w:val="32"/>
        </w:rPr>
        <w:t xml:space="preserve"> </w:t>
      </w:r>
      <w:r>
        <w:rPr>
          <w:sz w:val="32"/>
        </w:rPr>
        <w:t>учреждения</w:t>
      </w:r>
      <w:r>
        <w:rPr>
          <w:spacing w:val="-6"/>
          <w:sz w:val="32"/>
        </w:rPr>
        <w:t xml:space="preserve"> </w:t>
      </w:r>
      <w:r>
        <w:rPr>
          <w:sz w:val="32"/>
        </w:rPr>
        <w:t>при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двухполосном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одностороннем</w:t>
      </w:r>
      <w:r>
        <w:rPr>
          <w:spacing w:val="-7"/>
          <w:sz w:val="32"/>
        </w:rPr>
        <w:t xml:space="preserve"> </w:t>
      </w:r>
      <w:r>
        <w:rPr>
          <w:sz w:val="32"/>
        </w:rPr>
        <w:t>движении</w:t>
      </w:r>
    </w:p>
    <w:p w:rsidR="00AA4391" w:rsidRDefault="00DB2B70">
      <w:pPr>
        <w:spacing w:line="366" w:lineRule="exact"/>
        <w:ind w:left="6036"/>
        <w:rPr>
          <w:sz w:val="32"/>
        </w:rPr>
      </w:pPr>
      <w:r>
        <w:rPr>
          <w:sz w:val="32"/>
        </w:rPr>
        <w:t>транспортных</w:t>
      </w:r>
      <w:r>
        <w:rPr>
          <w:spacing w:val="-4"/>
          <w:sz w:val="32"/>
        </w:rPr>
        <w:t xml:space="preserve"> </w:t>
      </w:r>
      <w:r>
        <w:rPr>
          <w:sz w:val="32"/>
        </w:rPr>
        <w:t>средств.</w:t>
      </w:r>
    </w:p>
    <w:p w:rsidR="00AA4391" w:rsidRDefault="00AA4391">
      <w:pPr>
        <w:pStyle w:val="a3"/>
        <w:rPr>
          <w:sz w:val="20"/>
        </w:rPr>
      </w:pPr>
    </w:p>
    <w:p w:rsidR="00AA4391" w:rsidRDefault="00DB2B70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1115879</wp:posOffset>
            </wp:positionH>
            <wp:positionV relativeFrom="paragraph">
              <wp:posOffset>115198</wp:posOffset>
            </wp:positionV>
            <wp:extent cx="8467940" cy="3789616"/>
            <wp:effectExtent l="0" t="0" r="0" b="0"/>
            <wp:wrapTopAndBottom/>
            <wp:docPr id="2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7940" cy="378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391" w:rsidRDefault="00AA4391">
      <w:pPr>
        <w:rPr>
          <w:sz w:val="12"/>
        </w:rPr>
        <w:sectPr w:rsidR="00AA4391">
          <w:headerReference w:type="default" r:id="rId56"/>
          <w:footerReference w:type="default" r:id="rId57"/>
          <w:pgSz w:w="16840" w:h="11910" w:orient="landscape"/>
          <w:pgMar w:top="1160" w:right="700" w:bottom="960" w:left="860" w:header="713" w:footer="780" w:gutter="0"/>
          <w:cols w:space="720"/>
        </w:sectPr>
      </w:pPr>
    </w:p>
    <w:p w:rsidR="00AA4391" w:rsidRDefault="00DB2B70">
      <w:pPr>
        <w:spacing w:before="173"/>
        <w:ind w:left="375" w:firstLine="787"/>
        <w:rPr>
          <w:sz w:val="32"/>
        </w:rPr>
      </w:pPr>
      <w:r>
        <w:rPr>
          <w:sz w:val="32"/>
        </w:rPr>
        <w:lastRenderedPageBreak/>
        <w:t>Типовая схема организации дорожного движения на нерегулируемом пешеходном переходе в</w:t>
      </w:r>
      <w:r>
        <w:rPr>
          <w:spacing w:val="1"/>
          <w:sz w:val="32"/>
        </w:rPr>
        <w:t xml:space="preserve"> </w:t>
      </w:r>
      <w:r>
        <w:rPr>
          <w:sz w:val="32"/>
        </w:rPr>
        <w:t>непосредственной</w:t>
      </w:r>
      <w:r>
        <w:rPr>
          <w:spacing w:val="-7"/>
          <w:sz w:val="32"/>
        </w:rPr>
        <w:t xml:space="preserve"> </w:t>
      </w:r>
      <w:r>
        <w:rPr>
          <w:sz w:val="32"/>
        </w:rPr>
        <w:t>близости</w:t>
      </w:r>
      <w:r>
        <w:rPr>
          <w:spacing w:val="-7"/>
          <w:sz w:val="32"/>
        </w:rPr>
        <w:t xml:space="preserve"> </w:t>
      </w:r>
      <w:r>
        <w:rPr>
          <w:sz w:val="32"/>
        </w:rPr>
        <w:t>от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5"/>
          <w:sz w:val="32"/>
        </w:rPr>
        <w:t xml:space="preserve"> </w:t>
      </w:r>
      <w:r>
        <w:rPr>
          <w:sz w:val="32"/>
        </w:rPr>
        <w:t>учреждения</w:t>
      </w:r>
      <w:r>
        <w:rPr>
          <w:spacing w:val="-5"/>
          <w:sz w:val="32"/>
        </w:rPr>
        <w:t xml:space="preserve"> </w:t>
      </w:r>
      <w:r>
        <w:rPr>
          <w:sz w:val="32"/>
        </w:rPr>
        <w:t>при</w:t>
      </w:r>
      <w:r>
        <w:rPr>
          <w:spacing w:val="-7"/>
          <w:sz w:val="32"/>
        </w:rPr>
        <w:t xml:space="preserve"> </w:t>
      </w:r>
      <w:r>
        <w:rPr>
          <w:sz w:val="32"/>
        </w:rPr>
        <w:t>трехполосном</w:t>
      </w:r>
      <w:r>
        <w:rPr>
          <w:spacing w:val="-6"/>
          <w:sz w:val="32"/>
        </w:rPr>
        <w:t xml:space="preserve"> </w:t>
      </w:r>
      <w:r>
        <w:rPr>
          <w:sz w:val="32"/>
        </w:rPr>
        <w:t>движении</w:t>
      </w:r>
      <w:r>
        <w:rPr>
          <w:spacing w:val="-5"/>
          <w:sz w:val="32"/>
        </w:rPr>
        <w:t xml:space="preserve"> </w:t>
      </w:r>
      <w:proofErr w:type="gramStart"/>
      <w:r>
        <w:rPr>
          <w:sz w:val="32"/>
        </w:rPr>
        <w:t>транспортных</w:t>
      </w:r>
      <w:proofErr w:type="gramEnd"/>
    </w:p>
    <w:p w:rsidR="00AA4391" w:rsidRDefault="00DB2B70">
      <w:pPr>
        <w:spacing w:line="366" w:lineRule="exact"/>
        <w:ind w:left="7041"/>
        <w:rPr>
          <w:sz w:val="32"/>
        </w:rPr>
      </w:pPr>
      <w:r>
        <w:rPr>
          <w:sz w:val="32"/>
        </w:rPr>
        <w:t>средств.</w:t>
      </w:r>
    </w:p>
    <w:p w:rsidR="00AA4391" w:rsidRDefault="00DB2B70">
      <w:pPr>
        <w:pStyle w:val="a3"/>
        <w:spacing w:before="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202550</wp:posOffset>
            </wp:positionV>
            <wp:extent cx="8329322" cy="4049363"/>
            <wp:effectExtent l="0" t="0" r="0" b="0"/>
            <wp:wrapTopAndBottom/>
            <wp:docPr id="2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9322" cy="4049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391" w:rsidRDefault="00AA4391">
      <w:pPr>
        <w:rPr>
          <w:sz w:val="24"/>
        </w:rPr>
        <w:sectPr w:rsidR="00AA4391">
          <w:headerReference w:type="default" r:id="rId59"/>
          <w:footerReference w:type="default" r:id="rId60"/>
          <w:pgSz w:w="16840" w:h="11910" w:orient="landscape"/>
          <w:pgMar w:top="1160" w:right="700" w:bottom="960" w:left="860" w:header="713" w:footer="780" w:gutter="0"/>
          <w:cols w:space="720"/>
        </w:sectPr>
      </w:pPr>
    </w:p>
    <w:p w:rsidR="00AA4391" w:rsidRDefault="00DB2B70">
      <w:pPr>
        <w:spacing w:before="173"/>
        <w:ind w:left="119" w:firstLine="1044"/>
        <w:rPr>
          <w:sz w:val="32"/>
        </w:rPr>
      </w:pPr>
      <w:r>
        <w:rPr>
          <w:sz w:val="32"/>
        </w:rPr>
        <w:lastRenderedPageBreak/>
        <w:t>Типовая схема организации дорожного движения на нерегулируемом пешеходном переходе в</w:t>
      </w:r>
      <w:r>
        <w:rPr>
          <w:spacing w:val="1"/>
          <w:sz w:val="32"/>
        </w:rPr>
        <w:t xml:space="preserve"> </w:t>
      </w:r>
      <w:r>
        <w:rPr>
          <w:sz w:val="32"/>
        </w:rPr>
        <w:t>непосредственной</w:t>
      </w:r>
      <w:r>
        <w:rPr>
          <w:spacing w:val="-6"/>
          <w:sz w:val="32"/>
        </w:rPr>
        <w:t xml:space="preserve"> </w:t>
      </w:r>
      <w:r>
        <w:rPr>
          <w:sz w:val="32"/>
        </w:rPr>
        <w:t>близости</w:t>
      </w:r>
      <w:r>
        <w:rPr>
          <w:spacing w:val="-7"/>
          <w:sz w:val="32"/>
        </w:rPr>
        <w:t xml:space="preserve"> </w:t>
      </w:r>
      <w:r>
        <w:rPr>
          <w:sz w:val="32"/>
        </w:rPr>
        <w:t>от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5"/>
          <w:sz w:val="32"/>
        </w:rPr>
        <w:t xml:space="preserve"> </w:t>
      </w:r>
      <w:r>
        <w:rPr>
          <w:sz w:val="32"/>
        </w:rPr>
        <w:t>учреждения</w:t>
      </w:r>
      <w:r>
        <w:rPr>
          <w:spacing w:val="-5"/>
          <w:sz w:val="32"/>
        </w:rPr>
        <w:t xml:space="preserve"> </w:t>
      </w:r>
      <w:r>
        <w:rPr>
          <w:sz w:val="32"/>
        </w:rPr>
        <w:t>при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четырехполосном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движении</w:t>
      </w:r>
      <w:r>
        <w:rPr>
          <w:spacing w:val="-7"/>
          <w:sz w:val="32"/>
        </w:rPr>
        <w:t xml:space="preserve"> </w:t>
      </w:r>
      <w:proofErr w:type="gramStart"/>
      <w:r>
        <w:rPr>
          <w:sz w:val="32"/>
        </w:rPr>
        <w:t>транспортных</w:t>
      </w:r>
      <w:proofErr w:type="gramEnd"/>
    </w:p>
    <w:p w:rsidR="00AA4391" w:rsidRDefault="00DB2B70">
      <w:pPr>
        <w:spacing w:line="366" w:lineRule="exact"/>
        <w:ind w:left="7041"/>
        <w:rPr>
          <w:sz w:val="32"/>
        </w:rPr>
      </w:pPr>
      <w:r>
        <w:rPr>
          <w:sz w:val="32"/>
        </w:rPr>
        <w:t>средств.</w:t>
      </w:r>
    </w:p>
    <w:p w:rsidR="00AA4391" w:rsidRDefault="00AA4391">
      <w:pPr>
        <w:pStyle w:val="a3"/>
        <w:rPr>
          <w:sz w:val="20"/>
        </w:rPr>
      </w:pPr>
    </w:p>
    <w:p w:rsidR="00AA4391" w:rsidRDefault="00DB2B70">
      <w:pPr>
        <w:pStyle w:val="a3"/>
        <w:spacing w:before="9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1262008</wp:posOffset>
            </wp:positionH>
            <wp:positionV relativeFrom="paragraph">
              <wp:posOffset>104023</wp:posOffset>
            </wp:positionV>
            <wp:extent cx="8071138" cy="4207954"/>
            <wp:effectExtent l="0" t="0" r="0" b="0"/>
            <wp:wrapTopAndBottom/>
            <wp:docPr id="2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1138" cy="4207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391" w:rsidRDefault="00AA4391">
      <w:pPr>
        <w:rPr>
          <w:sz w:val="10"/>
        </w:rPr>
        <w:sectPr w:rsidR="00AA4391">
          <w:headerReference w:type="default" r:id="rId62"/>
          <w:footerReference w:type="default" r:id="rId63"/>
          <w:pgSz w:w="16840" w:h="11910" w:orient="landscape"/>
          <w:pgMar w:top="1160" w:right="700" w:bottom="960" w:left="860" w:header="713" w:footer="780" w:gutter="0"/>
          <w:cols w:space="720"/>
        </w:sectPr>
      </w:pPr>
    </w:p>
    <w:p w:rsidR="00AA4391" w:rsidRDefault="00DB2B70">
      <w:pPr>
        <w:spacing w:before="173" w:line="368" w:lineRule="exact"/>
        <w:ind w:left="123" w:right="201"/>
        <w:jc w:val="center"/>
        <w:rPr>
          <w:sz w:val="32"/>
        </w:rPr>
      </w:pPr>
      <w:r>
        <w:rPr>
          <w:sz w:val="32"/>
        </w:rPr>
        <w:lastRenderedPageBreak/>
        <w:t>Типовая</w:t>
      </w:r>
      <w:r>
        <w:rPr>
          <w:spacing w:val="-3"/>
          <w:sz w:val="32"/>
        </w:rPr>
        <w:t xml:space="preserve"> </w:t>
      </w:r>
      <w:r>
        <w:rPr>
          <w:sz w:val="32"/>
        </w:rPr>
        <w:t>схема</w:t>
      </w:r>
      <w:r>
        <w:rPr>
          <w:spacing w:val="-2"/>
          <w:sz w:val="32"/>
        </w:rPr>
        <w:t xml:space="preserve"> </w:t>
      </w:r>
      <w:r>
        <w:rPr>
          <w:sz w:val="32"/>
        </w:rPr>
        <w:t>организации</w:t>
      </w:r>
      <w:r>
        <w:rPr>
          <w:spacing w:val="-5"/>
          <w:sz w:val="32"/>
        </w:rPr>
        <w:t xml:space="preserve"> </w:t>
      </w:r>
      <w:r>
        <w:rPr>
          <w:sz w:val="32"/>
        </w:rPr>
        <w:t>дорожного</w:t>
      </w:r>
      <w:r>
        <w:rPr>
          <w:spacing w:val="-3"/>
          <w:sz w:val="32"/>
        </w:rPr>
        <w:t xml:space="preserve"> </w:t>
      </w:r>
      <w:r>
        <w:rPr>
          <w:sz w:val="32"/>
        </w:rPr>
        <w:t>движения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регулируемом</w:t>
      </w:r>
      <w:r>
        <w:rPr>
          <w:spacing w:val="-2"/>
          <w:sz w:val="32"/>
        </w:rPr>
        <w:t xml:space="preserve"> </w:t>
      </w:r>
      <w:r>
        <w:rPr>
          <w:sz w:val="32"/>
        </w:rPr>
        <w:t>пешеходном</w:t>
      </w:r>
      <w:r>
        <w:rPr>
          <w:spacing w:val="-5"/>
          <w:sz w:val="32"/>
        </w:rPr>
        <w:t xml:space="preserve"> </w:t>
      </w:r>
      <w:r>
        <w:rPr>
          <w:sz w:val="32"/>
        </w:rPr>
        <w:t>переходе</w:t>
      </w:r>
      <w:r>
        <w:rPr>
          <w:spacing w:val="-4"/>
          <w:sz w:val="32"/>
        </w:rPr>
        <w:t xml:space="preserve"> </w:t>
      </w:r>
      <w:proofErr w:type="gramStart"/>
      <w:r>
        <w:rPr>
          <w:sz w:val="32"/>
        </w:rPr>
        <w:t>в</w:t>
      </w:r>
      <w:proofErr w:type="gramEnd"/>
    </w:p>
    <w:p w:rsidR="00AA4391" w:rsidRDefault="00DB2B70">
      <w:pPr>
        <w:ind w:left="123" w:right="203"/>
        <w:jc w:val="center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1075689</wp:posOffset>
            </wp:positionH>
            <wp:positionV relativeFrom="paragraph">
              <wp:posOffset>494773</wp:posOffset>
            </wp:positionV>
            <wp:extent cx="8434138" cy="3917823"/>
            <wp:effectExtent l="0" t="0" r="0" b="0"/>
            <wp:wrapTopAndBottom/>
            <wp:docPr id="2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4138" cy="39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непосредственной</w:t>
      </w:r>
      <w:r>
        <w:rPr>
          <w:spacing w:val="-8"/>
          <w:sz w:val="32"/>
        </w:rPr>
        <w:t xml:space="preserve"> </w:t>
      </w:r>
      <w:r>
        <w:rPr>
          <w:sz w:val="32"/>
        </w:rPr>
        <w:t>близости</w:t>
      </w:r>
      <w:r>
        <w:rPr>
          <w:spacing w:val="-8"/>
          <w:sz w:val="32"/>
        </w:rPr>
        <w:t xml:space="preserve"> </w:t>
      </w:r>
      <w:r>
        <w:rPr>
          <w:sz w:val="32"/>
        </w:rPr>
        <w:t>от</w:t>
      </w:r>
      <w:r>
        <w:rPr>
          <w:spacing w:val="-7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6"/>
          <w:sz w:val="32"/>
        </w:rPr>
        <w:t xml:space="preserve"> </w:t>
      </w:r>
      <w:r>
        <w:rPr>
          <w:sz w:val="32"/>
        </w:rPr>
        <w:t>учреждения</w:t>
      </w:r>
      <w:r>
        <w:rPr>
          <w:spacing w:val="-6"/>
          <w:sz w:val="32"/>
        </w:rPr>
        <w:t xml:space="preserve"> </w:t>
      </w:r>
      <w:r>
        <w:rPr>
          <w:sz w:val="32"/>
        </w:rPr>
        <w:t>при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четырехполосном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движении</w:t>
      </w:r>
      <w:r>
        <w:rPr>
          <w:spacing w:val="-8"/>
          <w:sz w:val="32"/>
        </w:rPr>
        <w:t xml:space="preserve"> </w:t>
      </w:r>
      <w:r>
        <w:rPr>
          <w:sz w:val="32"/>
        </w:rPr>
        <w:t>транспортных</w:t>
      </w:r>
      <w:r>
        <w:rPr>
          <w:spacing w:val="-77"/>
          <w:sz w:val="32"/>
        </w:rPr>
        <w:t xml:space="preserve"> </w:t>
      </w:r>
      <w:r>
        <w:rPr>
          <w:sz w:val="32"/>
        </w:rPr>
        <w:t>средств.</w:t>
      </w:r>
    </w:p>
    <w:p w:rsidR="00AA4391" w:rsidRDefault="00AA4391">
      <w:pPr>
        <w:jc w:val="center"/>
        <w:rPr>
          <w:sz w:val="32"/>
        </w:rPr>
        <w:sectPr w:rsidR="00AA4391">
          <w:headerReference w:type="default" r:id="rId65"/>
          <w:footerReference w:type="default" r:id="rId66"/>
          <w:pgSz w:w="16840" w:h="11910" w:orient="landscape"/>
          <w:pgMar w:top="1160" w:right="700" w:bottom="960" w:left="860" w:header="713" w:footer="780" w:gutter="0"/>
          <w:cols w:space="720"/>
        </w:sectPr>
      </w:pPr>
    </w:p>
    <w:p w:rsidR="00AA4391" w:rsidRDefault="00DB2B70">
      <w:pPr>
        <w:spacing w:before="173"/>
        <w:ind w:left="258" w:firstLine="1061"/>
        <w:rPr>
          <w:sz w:val="32"/>
        </w:rPr>
      </w:pPr>
      <w:r>
        <w:rPr>
          <w:sz w:val="32"/>
        </w:rPr>
        <w:lastRenderedPageBreak/>
        <w:t>Типовая схема организации дорожного движения на регулируемом пешеходном переходе в</w:t>
      </w:r>
      <w:r>
        <w:rPr>
          <w:spacing w:val="1"/>
          <w:sz w:val="32"/>
        </w:rPr>
        <w:t xml:space="preserve"> </w:t>
      </w:r>
      <w:r>
        <w:rPr>
          <w:sz w:val="32"/>
        </w:rPr>
        <w:t>непосредственной</w:t>
      </w:r>
      <w:r>
        <w:rPr>
          <w:spacing w:val="-7"/>
          <w:sz w:val="32"/>
        </w:rPr>
        <w:t xml:space="preserve"> </w:t>
      </w:r>
      <w:r>
        <w:rPr>
          <w:sz w:val="32"/>
        </w:rPr>
        <w:t>близости</w:t>
      </w:r>
      <w:r>
        <w:rPr>
          <w:spacing w:val="-8"/>
          <w:sz w:val="32"/>
        </w:rPr>
        <w:t xml:space="preserve"> </w:t>
      </w:r>
      <w:r>
        <w:rPr>
          <w:sz w:val="32"/>
        </w:rPr>
        <w:t>от</w:t>
      </w:r>
      <w:r>
        <w:rPr>
          <w:spacing w:val="-7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6"/>
          <w:sz w:val="32"/>
        </w:rPr>
        <w:t xml:space="preserve"> </w:t>
      </w:r>
      <w:r>
        <w:rPr>
          <w:sz w:val="32"/>
        </w:rPr>
        <w:t>учреждения</w:t>
      </w:r>
      <w:r>
        <w:rPr>
          <w:spacing w:val="-6"/>
          <w:sz w:val="32"/>
        </w:rPr>
        <w:t xml:space="preserve"> </w:t>
      </w:r>
      <w:r>
        <w:rPr>
          <w:sz w:val="32"/>
        </w:rPr>
        <w:t>при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шестиполосном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движении</w:t>
      </w:r>
      <w:r>
        <w:rPr>
          <w:spacing w:val="-6"/>
          <w:sz w:val="32"/>
        </w:rPr>
        <w:t xml:space="preserve"> </w:t>
      </w:r>
      <w:proofErr w:type="gramStart"/>
      <w:r>
        <w:rPr>
          <w:sz w:val="32"/>
        </w:rPr>
        <w:t>транспортных</w:t>
      </w:r>
      <w:proofErr w:type="gramEnd"/>
    </w:p>
    <w:p w:rsidR="00AA4391" w:rsidRDefault="00DB2B70">
      <w:pPr>
        <w:spacing w:line="366" w:lineRule="exact"/>
        <w:ind w:left="5213"/>
        <w:rPr>
          <w:sz w:val="32"/>
        </w:rPr>
      </w:pPr>
      <w:r>
        <w:rPr>
          <w:sz w:val="32"/>
        </w:rPr>
        <w:t>сре</w:t>
      </w:r>
      <w:proofErr w:type="gramStart"/>
      <w:r>
        <w:rPr>
          <w:sz w:val="32"/>
        </w:rPr>
        <w:t>дств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r>
        <w:rPr>
          <w:sz w:val="32"/>
        </w:rPr>
        <w:t>р</w:t>
      </w:r>
      <w:proofErr w:type="gramEnd"/>
      <w:r>
        <w:rPr>
          <w:sz w:val="32"/>
        </w:rPr>
        <w:t>азделительной</w:t>
      </w:r>
      <w:r>
        <w:rPr>
          <w:spacing w:val="-2"/>
          <w:sz w:val="32"/>
        </w:rPr>
        <w:t xml:space="preserve"> </w:t>
      </w:r>
      <w:r>
        <w:rPr>
          <w:sz w:val="32"/>
        </w:rPr>
        <w:t>полосой.</w:t>
      </w:r>
    </w:p>
    <w:p w:rsidR="00AA4391" w:rsidRDefault="00AA4391">
      <w:pPr>
        <w:pStyle w:val="a3"/>
        <w:rPr>
          <w:sz w:val="20"/>
        </w:rPr>
      </w:pPr>
    </w:p>
    <w:p w:rsidR="00AA4391" w:rsidRDefault="00DB2B70">
      <w:pPr>
        <w:pStyle w:val="a3"/>
        <w:spacing w:before="1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1473963</wp:posOffset>
            </wp:positionH>
            <wp:positionV relativeFrom="paragraph">
              <wp:posOffset>104345</wp:posOffset>
            </wp:positionV>
            <wp:extent cx="7653967" cy="4365117"/>
            <wp:effectExtent l="0" t="0" r="0" b="0"/>
            <wp:wrapTopAndBottom/>
            <wp:docPr id="3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3967" cy="4365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4391">
      <w:headerReference w:type="default" r:id="rId68"/>
      <w:footerReference w:type="default" r:id="rId69"/>
      <w:pgSz w:w="16840" w:h="11910" w:orient="landscape"/>
      <w:pgMar w:top="1160" w:right="700" w:bottom="960" w:left="860" w:header="713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70" w:rsidRDefault="00DB2B70">
      <w:r>
        <w:separator/>
      </w:r>
    </w:p>
  </w:endnote>
  <w:endnote w:type="continuationSeparator" w:id="0">
    <w:p w:rsidR="00DB2B70" w:rsidRDefault="00DB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58.1pt;margin-top:791.9pt;width:12pt;height:15.3pt;z-index:-16312320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52.1pt;margin-top:791.9pt;width:18pt;height:15.3pt;z-index:-16303104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52.1pt;margin-top:791.9pt;width:18pt;height:15.3pt;z-index:-16302080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52.1pt;margin-top:791.9pt;width:18pt;height:15.3pt;z-index:-16301056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2.1pt;margin-top:791.9pt;width:18pt;height:15.3pt;z-index:-16300032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86.2pt;margin-top:545.3pt;width:18pt;height:15.3pt;z-index:-16299008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86.2pt;margin-top:545.3pt;width:18pt;height:15.3pt;z-index:-16297984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6.2pt;margin-top:545.3pt;width:18pt;height:15.3pt;z-index:-16296960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86.2pt;margin-top:545.3pt;width:18pt;height:15.3pt;z-index:-16295936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6.2pt;margin-top:545.3pt;width:18pt;height:15.3pt;z-index:-16294912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6.2pt;margin-top:545.3pt;width:18pt;height:15.3pt;z-index:-16293888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58.1pt;margin-top:791.9pt;width:12pt;height:15.3pt;z-index:-16311296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6.2pt;margin-top:545.3pt;width:18pt;height:15.3pt;z-index:-16292864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58.1pt;margin-top:791.9pt;width:12pt;height:15.3pt;z-index:-16310272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58.1pt;margin-top:791.9pt;width:12pt;height:15.3pt;z-index:-16309248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58.1pt;margin-top:791.9pt;width:12pt;height:15.3pt;z-index:-16308224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58.1pt;margin-top:791.9pt;width:12pt;height:15.3pt;z-index:-16307200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58.1pt;margin-top:791.9pt;width:12pt;height:15.3pt;z-index:-16306176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58.1pt;margin-top:791.9pt;width:12pt;height:15.3pt;z-index:-16305152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52.1pt;margin-top:791.9pt;width:18pt;height:15.3pt;z-index:-16304128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70" w:rsidRDefault="00DB2B70">
      <w:r>
        <w:separator/>
      </w:r>
    </w:p>
  </w:footnote>
  <w:footnote w:type="continuationSeparator" w:id="0">
    <w:p w:rsidR="00DB2B70" w:rsidRDefault="00DB2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20.1pt;margin-top:34.65pt;width:12pt;height:15.3pt;z-index:-16312832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17.1pt;margin-top:34.65pt;width:18pt;height:15.3pt;z-index:-16303616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1pt;margin-top:34.65pt;width:18pt;height:15.3pt;z-index:-16302592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7.1pt;margin-top:34.65pt;width:18pt;height:15.3pt;z-index:-16301568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7.1pt;margin-top:34.65pt;width:18pt;height:15.3pt;z-index:-16300544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14.15pt;margin-top:34.65pt;width:18pt;height:15.3pt;z-index:-16299520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4.15pt;margin-top:34.65pt;width:18pt;height:15.3pt;z-index:-16298496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4.15pt;margin-top:34.65pt;width:18pt;height:15.3pt;z-index:-16297472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4.15pt;margin-top:34.65pt;width:18pt;height:15.3pt;z-index:-16296448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4.15pt;margin-top:34.65pt;width:18pt;height:15.3pt;z-index:-16295424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4.15pt;margin-top:34.65pt;width:18pt;height:15.3pt;z-index:-16294400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20.1pt;margin-top:34.65pt;width:12pt;height:15.3pt;z-index:-16311808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15pt;margin-top:34.65pt;width:18pt;height:15.3pt;z-index:-16293376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20.1pt;margin-top:34.65pt;width:12pt;height:15.3pt;z-index:-16310784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20.1pt;margin-top:34.65pt;width:12pt;height:15.3pt;z-index:-16309760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20.1pt;margin-top:34.65pt;width:12pt;height:15.3pt;z-index:-16308736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20.1pt;margin-top:34.65pt;width:12pt;height:15.3pt;z-index:-16307712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20.1pt;margin-top:34.65pt;width:12pt;height:15.3pt;z-index:-16306688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20.1pt;margin-top:34.65pt;width:12pt;height:15.3pt;z-index:-16305664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1" w:rsidRDefault="00DB2B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7.1pt;margin-top:34.65pt;width:18pt;height:15.3pt;z-index:-16304640;mso-position-horizontal-relative:page;mso-position-vertical-relative:page" filled="f" stroked="f">
          <v:textbox inset="0,0,0,0">
            <w:txbxContent>
              <w:p w:rsidR="00AA4391" w:rsidRDefault="00DB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367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08A"/>
    <w:multiLevelType w:val="multilevel"/>
    <w:tmpl w:val="A972E6D8"/>
    <w:lvl w:ilvl="0">
      <w:start w:val="4"/>
      <w:numFmt w:val="decimal"/>
      <w:lvlText w:val="%1"/>
      <w:lvlJc w:val="left"/>
      <w:pPr>
        <w:ind w:left="200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02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3" w:hanging="63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6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34"/>
      </w:pPr>
      <w:rPr>
        <w:rFonts w:hint="default"/>
        <w:lang w:val="ru-RU" w:eastAsia="en-US" w:bidi="ar-SA"/>
      </w:rPr>
    </w:lvl>
  </w:abstractNum>
  <w:abstractNum w:abstractNumId="1">
    <w:nsid w:val="051F1A3E"/>
    <w:multiLevelType w:val="multilevel"/>
    <w:tmpl w:val="A0962D28"/>
    <w:lvl w:ilvl="0">
      <w:start w:val="4"/>
      <w:numFmt w:val="decimal"/>
      <w:lvlText w:val="%1"/>
      <w:lvlJc w:val="left"/>
      <w:pPr>
        <w:ind w:left="1630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30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3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701"/>
      </w:pPr>
      <w:rPr>
        <w:rFonts w:hint="default"/>
        <w:lang w:val="ru-RU" w:eastAsia="en-US" w:bidi="ar-SA"/>
      </w:rPr>
    </w:lvl>
  </w:abstractNum>
  <w:abstractNum w:abstractNumId="2">
    <w:nsid w:val="199358BE"/>
    <w:multiLevelType w:val="hybridMultilevel"/>
    <w:tmpl w:val="89C85D34"/>
    <w:lvl w:ilvl="0" w:tplc="F16AEFCE">
      <w:numFmt w:val="bullet"/>
      <w:lvlText w:val="-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B847E8">
      <w:numFmt w:val="bullet"/>
      <w:lvlText w:val="•"/>
      <w:lvlJc w:val="left"/>
      <w:pPr>
        <w:ind w:left="1206" w:hanging="389"/>
      </w:pPr>
      <w:rPr>
        <w:rFonts w:hint="default"/>
        <w:lang w:val="ru-RU" w:eastAsia="en-US" w:bidi="ar-SA"/>
      </w:rPr>
    </w:lvl>
    <w:lvl w:ilvl="2" w:tplc="0FE4E4DA">
      <w:numFmt w:val="bullet"/>
      <w:lvlText w:val="•"/>
      <w:lvlJc w:val="left"/>
      <w:pPr>
        <w:ind w:left="2193" w:hanging="389"/>
      </w:pPr>
      <w:rPr>
        <w:rFonts w:hint="default"/>
        <w:lang w:val="ru-RU" w:eastAsia="en-US" w:bidi="ar-SA"/>
      </w:rPr>
    </w:lvl>
    <w:lvl w:ilvl="3" w:tplc="3E9AF7CC">
      <w:numFmt w:val="bullet"/>
      <w:lvlText w:val="•"/>
      <w:lvlJc w:val="left"/>
      <w:pPr>
        <w:ind w:left="3179" w:hanging="389"/>
      </w:pPr>
      <w:rPr>
        <w:rFonts w:hint="default"/>
        <w:lang w:val="ru-RU" w:eastAsia="en-US" w:bidi="ar-SA"/>
      </w:rPr>
    </w:lvl>
    <w:lvl w:ilvl="4" w:tplc="F47A7E88">
      <w:numFmt w:val="bullet"/>
      <w:lvlText w:val="•"/>
      <w:lvlJc w:val="left"/>
      <w:pPr>
        <w:ind w:left="4166" w:hanging="389"/>
      </w:pPr>
      <w:rPr>
        <w:rFonts w:hint="default"/>
        <w:lang w:val="ru-RU" w:eastAsia="en-US" w:bidi="ar-SA"/>
      </w:rPr>
    </w:lvl>
    <w:lvl w:ilvl="5" w:tplc="922660B0">
      <w:numFmt w:val="bullet"/>
      <w:lvlText w:val="•"/>
      <w:lvlJc w:val="left"/>
      <w:pPr>
        <w:ind w:left="5153" w:hanging="389"/>
      </w:pPr>
      <w:rPr>
        <w:rFonts w:hint="default"/>
        <w:lang w:val="ru-RU" w:eastAsia="en-US" w:bidi="ar-SA"/>
      </w:rPr>
    </w:lvl>
    <w:lvl w:ilvl="6" w:tplc="DEB2EA2E">
      <w:numFmt w:val="bullet"/>
      <w:lvlText w:val="•"/>
      <w:lvlJc w:val="left"/>
      <w:pPr>
        <w:ind w:left="6139" w:hanging="389"/>
      </w:pPr>
      <w:rPr>
        <w:rFonts w:hint="default"/>
        <w:lang w:val="ru-RU" w:eastAsia="en-US" w:bidi="ar-SA"/>
      </w:rPr>
    </w:lvl>
    <w:lvl w:ilvl="7" w:tplc="A2263906">
      <w:numFmt w:val="bullet"/>
      <w:lvlText w:val="•"/>
      <w:lvlJc w:val="left"/>
      <w:pPr>
        <w:ind w:left="7126" w:hanging="389"/>
      </w:pPr>
      <w:rPr>
        <w:rFonts w:hint="default"/>
        <w:lang w:val="ru-RU" w:eastAsia="en-US" w:bidi="ar-SA"/>
      </w:rPr>
    </w:lvl>
    <w:lvl w:ilvl="8" w:tplc="1422D44C">
      <w:numFmt w:val="bullet"/>
      <w:lvlText w:val="•"/>
      <w:lvlJc w:val="left"/>
      <w:pPr>
        <w:ind w:left="8113" w:hanging="389"/>
      </w:pPr>
      <w:rPr>
        <w:rFonts w:hint="default"/>
        <w:lang w:val="ru-RU" w:eastAsia="en-US" w:bidi="ar-SA"/>
      </w:rPr>
    </w:lvl>
  </w:abstractNum>
  <w:abstractNum w:abstractNumId="3">
    <w:nsid w:val="31F958A0"/>
    <w:multiLevelType w:val="multilevel"/>
    <w:tmpl w:val="CEECCDAE"/>
    <w:lvl w:ilvl="0">
      <w:start w:val="2"/>
      <w:numFmt w:val="decimal"/>
      <w:lvlText w:val="%1"/>
      <w:lvlJc w:val="left"/>
      <w:pPr>
        <w:ind w:left="22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81"/>
      </w:pPr>
      <w:rPr>
        <w:rFonts w:hint="default"/>
        <w:lang w:val="ru-RU" w:eastAsia="en-US" w:bidi="ar-SA"/>
      </w:rPr>
    </w:lvl>
  </w:abstractNum>
  <w:abstractNum w:abstractNumId="4">
    <w:nsid w:val="3CF54BD4"/>
    <w:multiLevelType w:val="hybridMultilevel"/>
    <w:tmpl w:val="777AFB5E"/>
    <w:lvl w:ilvl="0" w:tplc="FD90045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E422A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A30482FC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9FECD378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5E2E884A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F9F02CCC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065EA6AE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01905664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8C04FE96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5">
    <w:nsid w:val="4EBD6826"/>
    <w:multiLevelType w:val="hybridMultilevel"/>
    <w:tmpl w:val="6900B34A"/>
    <w:lvl w:ilvl="0" w:tplc="947E3BE2">
      <w:numFmt w:val="bullet"/>
      <w:lvlText w:val="-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2AF214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3489A2">
      <w:numFmt w:val="bullet"/>
      <w:lvlText w:val="•"/>
      <w:lvlJc w:val="left"/>
      <w:pPr>
        <w:ind w:left="2193" w:hanging="233"/>
      </w:pPr>
      <w:rPr>
        <w:rFonts w:hint="default"/>
        <w:lang w:val="ru-RU" w:eastAsia="en-US" w:bidi="ar-SA"/>
      </w:rPr>
    </w:lvl>
    <w:lvl w:ilvl="3" w:tplc="96C46426">
      <w:numFmt w:val="bullet"/>
      <w:lvlText w:val="•"/>
      <w:lvlJc w:val="left"/>
      <w:pPr>
        <w:ind w:left="3179" w:hanging="233"/>
      </w:pPr>
      <w:rPr>
        <w:rFonts w:hint="default"/>
        <w:lang w:val="ru-RU" w:eastAsia="en-US" w:bidi="ar-SA"/>
      </w:rPr>
    </w:lvl>
    <w:lvl w:ilvl="4" w:tplc="89B2F580">
      <w:numFmt w:val="bullet"/>
      <w:lvlText w:val="•"/>
      <w:lvlJc w:val="left"/>
      <w:pPr>
        <w:ind w:left="4166" w:hanging="233"/>
      </w:pPr>
      <w:rPr>
        <w:rFonts w:hint="default"/>
        <w:lang w:val="ru-RU" w:eastAsia="en-US" w:bidi="ar-SA"/>
      </w:rPr>
    </w:lvl>
    <w:lvl w:ilvl="5" w:tplc="D8F6CDC6">
      <w:numFmt w:val="bullet"/>
      <w:lvlText w:val="•"/>
      <w:lvlJc w:val="left"/>
      <w:pPr>
        <w:ind w:left="5153" w:hanging="233"/>
      </w:pPr>
      <w:rPr>
        <w:rFonts w:hint="default"/>
        <w:lang w:val="ru-RU" w:eastAsia="en-US" w:bidi="ar-SA"/>
      </w:rPr>
    </w:lvl>
    <w:lvl w:ilvl="6" w:tplc="B7164B58">
      <w:numFmt w:val="bullet"/>
      <w:lvlText w:val="•"/>
      <w:lvlJc w:val="left"/>
      <w:pPr>
        <w:ind w:left="6139" w:hanging="233"/>
      </w:pPr>
      <w:rPr>
        <w:rFonts w:hint="default"/>
        <w:lang w:val="ru-RU" w:eastAsia="en-US" w:bidi="ar-SA"/>
      </w:rPr>
    </w:lvl>
    <w:lvl w:ilvl="7" w:tplc="EDEC2234">
      <w:numFmt w:val="bullet"/>
      <w:lvlText w:val="•"/>
      <w:lvlJc w:val="left"/>
      <w:pPr>
        <w:ind w:left="7126" w:hanging="233"/>
      </w:pPr>
      <w:rPr>
        <w:rFonts w:hint="default"/>
        <w:lang w:val="ru-RU" w:eastAsia="en-US" w:bidi="ar-SA"/>
      </w:rPr>
    </w:lvl>
    <w:lvl w:ilvl="8" w:tplc="7340F930">
      <w:numFmt w:val="bullet"/>
      <w:lvlText w:val="•"/>
      <w:lvlJc w:val="left"/>
      <w:pPr>
        <w:ind w:left="8113" w:hanging="233"/>
      </w:pPr>
      <w:rPr>
        <w:rFonts w:hint="default"/>
        <w:lang w:val="ru-RU" w:eastAsia="en-US" w:bidi="ar-SA"/>
      </w:rPr>
    </w:lvl>
  </w:abstractNum>
  <w:abstractNum w:abstractNumId="6">
    <w:nsid w:val="727D0875"/>
    <w:multiLevelType w:val="multilevel"/>
    <w:tmpl w:val="3CF88326"/>
    <w:lvl w:ilvl="0">
      <w:start w:val="1"/>
      <w:numFmt w:val="decimal"/>
      <w:lvlText w:val="%1.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28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22" w:hanging="466"/>
        <w:jc w:val="lef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2" w:hanging="4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31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466"/>
      </w:pPr>
      <w:rPr>
        <w:rFonts w:hint="default"/>
        <w:lang w:val="ru-RU" w:eastAsia="en-US" w:bidi="ar-SA"/>
      </w:rPr>
    </w:lvl>
  </w:abstractNum>
  <w:abstractNum w:abstractNumId="7">
    <w:nsid w:val="732B0B89"/>
    <w:multiLevelType w:val="hybridMultilevel"/>
    <w:tmpl w:val="9594E96C"/>
    <w:lvl w:ilvl="0" w:tplc="85FECACC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FA0268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98A8FC7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55B22876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C3E2626A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07A0F3D2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768C7652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84DED3DA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F948D286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4391"/>
    <w:rsid w:val="00964367"/>
    <w:rsid w:val="00AA4391"/>
    <w:rsid w:val="00D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4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3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4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3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image" Target="media/image6.jpeg"/><Relationship Id="rId39" Type="http://schemas.openxmlformats.org/officeDocument/2006/relationships/footer" Target="footer10.xml"/><Relationship Id="rId21" Type="http://schemas.openxmlformats.org/officeDocument/2006/relationships/footer" Target="footer4.xml"/><Relationship Id="rId34" Type="http://schemas.openxmlformats.org/officeDocument/2006/relationships/header" Target="header9.xml"/><Relationship Id="rId42" Type="http://schemas.openxmlformats.org/officeDocument/2006/relationships/hyperlink" Target="http://www.complexdoc.ru/ntd/545039" TargetMode="External"/><Relationship Id="rId47" Type="http://schemas.openxmlformats.org/officeDocument/2006/relationships/header" Target="header13.xml"/><Relationship Id="rId50" Type="http://schemas.openxmlformats.org/officeDocument/2006/relationships/header" Target="header14.xml"/><Relationship Id="rId55" Type="http://schemas.openxmlformats.org/officeDocument/2006/relationships/image" Target="media/image16.jpeg"/><Relationship Id="rId63" Type="http://schemas.openxmlformats.org/officeDocument/2006/relationships/footer" Target="footer18.xml"/><Relationship Id="rId68" Type="http://schemas.openxmlformats.org/officeDocument/2006/relationships/header" Target="header20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header" Target="header8.xml"/><Relationship Id="rId37" Type="http://schemas.openxmlformats.org/officeDocument/2006/relationships/image" Target="media/image11.jpeg"/><Relationship Id="rId40" Type="http://schemas.openxmlformats.org/officeDocument/2006/relationships/image" Target="media/image12.jpeg"/><Relationship Id="rId45" Type="http://schemas.openxmlformats.org/officeDocument/2006/relationships/header" Target="header12.xml"/><Relationship Id="rId53" Type="http://schemas.openxmlformats.org/officeDocument/2006/relationships/header" Target="header15.xml"/><Relationship Id="rId58" Type="http://schemas.openxmlformats.org/officeDocument/2006/relationships/image" Target="media/image17.jpeg"/><Relationship Id="rId66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image" Target="media/image10.jpeg"/><Relationship Id="rId49" Type="http://schemas.openxmlformats.org/officeDocument/2006/relationships/image" Target="media/image14.jpeg"/><Relationship Id="rId57" Type="http://schemas.openxmlformats.org/officeDocument/2006/relationships/footer" Target="footer16.xml"/><Relationship Id="rId61" Type="http://schemas.openxmlformats.org/officeDocument/2006/relationships/image" Target="media/image18.jpeg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31" Type="http://schemas.openxmlformats.org/officeDocument/2006/relationships/image" Target="media/image9.jpeg"/><Relationship Id="rId44" Type="http://schemas.openxmlformats.org/officeDocument/2006/relationships/footer" Target="footer11.xml"/><Relationship Id="rId52" Type="http://schemas.openxmlformats.org/officeDocument/2006/relationships/image" Target="media/image15.jpeg"/><Relationship Id="rId60" Type="http://schemas.openxmlformats.org/officeDocument/2006/relationships/footer" Target="footer17.xml"/><Relationship Id="rId65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image" Target="media/image8.jpeg"/><Relationship Id="rId35" Type="http://schemas.openxmlformats.org/officeDocument/2006/relationships/footer" Target="footer9.xml"/><Relationship Id="rId43" Type="http://schemas.openxmlformats.org/officeDocument/2006/relationships/header" Target="header11.xml"/><Relationship Id="rId48" Type="http://schemas.openxmlformats.org/officeDocument/2006/relationships/footer" Target="footer13.xml"/><Relationship Id="rId56" Type="http://schemas.openxmlformats.org/officeDocument/2006/relationships/header" Target="header16.xml"/><Relationship Id="rId64" Type="http://schemas.openxmlformats.org/officeDocument/2006/relationships/image" Target="media/image19.jpeg"/><Relationship Id="rId69" Type="http://schemas.openxmlformats.org/officeDocument/2006/relationships/footer" Target="footer20.xml"/><Relationship Id="rId8" Type="http://schemas.openxmlformats.org/officeDocument/2006/relationships/hyperlink" Target="http://www.complexdoc.ru/ntd/544267" TargetMode="External"/><Relationship Id="rId51" Type="http://schemas.openxmlformats.org/officeDocument/2006/relationships/footer" Target="footer14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footer" Target="footer6.xml"/><Relationship Id="rId33" Type="http://schemas.openxmlformats.org/officeDocument/2006/relationships/footer" Target="footer8.xml"/><Relationship Id="rId38" Type="http://schemas.openxmlformats.org/officeDocument/2006/relationships/header" Target="header10.xml"/><Relationship Id="rId46" Type="http://schemas.openxmlformats.org/officeDocument/2006/relationships/footer" Target="footer12.xml"/><Relationship Id="rId59" Type="http://schemas.openxmlformats.org/officeDocument/2006/relationships/header" Target="header17.xml"/><Relationship Id="rId67" Type="http://schemas.openxmlformats.org/officeDocument/2006/relationships/image" Target="media/image20.jpeg"/><Relationship Id="rId20" Type="http://schemas.openxmlformats.org/officeDocument/2006/relationships/header" Target="header4.xml"/><Relationship Id="rId41" Type="http://schemas.openxmlformats.org/officeDocument/2006/relationships/image" Target="media/image13.jpeg"/><Relationship Id="rId54" Type="http://schemas.openxmlformats.org/officeDocument/2006/relationships/footer" Target="footer15.xml"/><Relationship Id="rId62" Type="http://schemas.openxmlformats.org/officeDocument/2006/relationships/header" Target="header18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4066</Words>
  <Characters>23178</Characters>
  <Application>Microsoft Office Word</Application>
  <DocSecurity>0</DocSecurity>
  <Lines>193</Lines>
  <Paragraphs>54</Paragraphs>
  <ScaleCrop>false</ScaleCrop>
  <Company/>
  <LinksUpToDate>false</LinksUpToDate>
  <CharactersWithSpaces>27190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User</dc:creator>
  <cp:lastModifiedBy>5</cp:lastModifiedBy>
  <cp:revision>3</cp:revision>
  <dcterms:created xsi:type="dcterms:W3CDTF">2023-02-22T07:14:00Z</dcterms:created>
  <dcterms:modified xsi:type="dcterms:W3CDTF">2023-02-22T07:17:00Z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</Properties>
</file>